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D0" w:rsidRPr="001E55E3" w:rsidRDefault="006D28D8" w:rsidP="001E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E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D28D8" w:rsidRDefault="006D28D8" w:rsidP="006D2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D8">
        <w:rPr>
          <w:rFonts w:ascii="Times New Roman" w:hAnsi="Times New Roman" w:cs="Times New Roman"/>
          <w:b/>
          <w:sz w:val="28"/>
          <w:szCs w:val="28"/>
        </w:rPr>
        <w:t>Администрация Ольгинского муниципального района сообщает</w:t>
      </w:r>
      <w:r w:rsidR="001E55E3">
        <w:rPr>
          <w:rFonts w:ascii="Times New Roman" w:hAnsi="Times New Roman" w:cs="Times New Roman"/>
          <w:b/>
          <w:sz w:val="28"/>
          <w:szCs w:val="28"/>
        </w:rPr>
        <w:t>:</w:t>
      </w:r>
    </w:p>
    <w:p w:rsidR="006D28D8" w:rsidRPr="006F3D49" w:rsidRDefault="006D28D8" w:rsidP="006D28D8">
      <w:pPr>
        <w:pStyle w:val="a3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6D28D8">
        <w:rPr>
          <w:b w:val="0"/>
          <w:sz w:val="28"/>
          <w:szCs w:val="28"/>
        </w:rPr>
        <w:t xml:space="preserve">В соответствии с Федеральным законом от 30.12.2004 № 214-ФЗ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от 30.12.2004 № 214-ФЗ), Положением об инспекции регионального строительного надзора и контроля в области долевого строительства Приморского края, утвержденным Постановлением Администрации Приморского края от 26.11.2012 № 356-па, </w:t>
      </w:r>
      <w:r w:rsidRPr="006F3D49">
        <w:rPr>
          <w:sz w:val="28"/>
          <w:szCs w:val="28"/>
        </w:rPr>
        <w:t>инспекция регионального строительного</w:t>
      </w:r>
      <w:proofErr w:type="gramEnd"/>
      <w:r w:rsidRPr="006F3D49">
        <w:rPr>
          <w:sz w:val="28"/>
          <w:szCs w:val="28"/>
        </w:rPr>
        <w:t xml:space="preserve"> надзора и контроля в области долевого строительства Приморского края (инспекция РСН и КДС Приморского края) является органом исполнительной власти Приморского края и наделена полномочиями в области контроля и надзора за долевым строительством на территории Приморского края.</w:t>
      </w:r>
    </w:p>
    <w:p w:rsidR="006D28D8" w:rsidRPr="00DC6478" w:rsidRDefault="006D28D8" w:rsidP="006D28D8">
      <w:pPr>
        <w:pStyle w:val="ConsPlusNormal"/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C6478">
        <w:rPr>
          <w:rFonts w:ascii="Times New Roman" w:hAnsi="Times New Roman" w:cs="Times New Roman"/>
          <w:spacing w:val="-4"/>
          <w:sz w:val="28"/>
          <w:szCs w:val="28"/>
        </w:rPr>
        <w:t>Федеральный закон от 30</w:t>
      </w:r>
      <w:r>
        <w:rPr>
          <w:rFonts w:ascii="Times New Roman" w:hAnsi="Times New Roman" w:cs="Times New Roman"/>
          <w:spacing w:val="-4"/>
          <w:sz w:val="28"/>
          <w:szCs w:val="28"/>
        </w:rPr>
        <w:t>.12.2004</w:t>
      </w:r>
      <w:r w:rsidRPr="00DC6478">
        <w:rPr>
          <w:rFonts w:ascii="Times New Roman" w:hAnsi="Times New Roman" w:cs="Times New Roman"/>
          <w:spacing w:val="-4"/>
          <w:sz w:val="28"/>
          <w:szCs w:val="28"/>
        </w:rPr>
        <w:t xml:space="preserve"> № 214-ФЗ регулирует отношения, 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 (далее – участники долевого строительства)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возникновением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C6478">
        <w:rPr>
          <w:rFonts w:ascii="Times New Roman" w:hAnsi="Times New Roman" w:cs="Times New Roman"/>
          <w:spacing w:val="-4"/>
          <w:sz w:val="28"/>
          <w:szCs w:val="28"/>
        </w:rPr>
        <w:t>у участников долевого строительства права собственности на объекты долевого строительства и права общей долевой собственности на общее имущество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C6478">
        <w:rPr>
          <w:rFonts w:ascii="Times New Roman" w:hAnsi="Times New Roman" w:cs="Times New Roman"/>
          <w:spacing w:val="-4"/>
          <w:sz w:val="28"/>
          <w:szCs w:val="28"/>
        </w:rPr>
        <w:t>в многоквартирном доме и (или) ином объекте недвижимости, а также</w:t>
      </w:r>
      <w:proofErr w:type="gramEnd"/>
      <w:r w:rsidRPr="00DC6478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устанавливает гарантии защиты прав, законных интересов и имущества участников долевого строительства.</w:t>
      </w:r>
    </w:p>
    <w:p w:rsidR="006D28D8" w:rsidRDefault="006D28D8" w:rsidP="006F3D49">
      <w:pPr>
        <w:tabs>
          <w:tab w:val="left" w:pos="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8D8"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</w:t>
      </w:r>
      <w:r w:rsidRPr="006D28D8">
        <w:rPr>
          <w:rFonts w:ascii="Times New Roman" w:hAnsi="Times New Roman"/>
          <w:sz w:val="28"/>
          <w:szCs w:val="28"/>
        </w:rPr>
        <w:br/>
        <w:t>от 18.10.2013 № Пр-2820 по решению проблем граждан, пострадавших вследствие ненадлежащего исполнения или неисполнения застройщиками обязатель</w:t>
      </w:r>
      <w:proofErr w:type="gramStart"/>
      <w:r w:rsidRPr="006D28D8">
        <w:rPr>
          <w:rFonts w:ascii="Times New Roman" w:hAnsi="Times New Roman"/>
          <w:sz w:val="28"/>
          <w:szCs w:val="28"/>
        </w:rPr>
        <w:t>ств пр</w:t>
      </w:r>
      <w:proofErr w:type="gramEnd"/>
      <w:r w:rsidRPr="006D28D8">
        <w:rPr>
          <w:rFonts w:ascii="Times New Roman" w:hAnsi="Times New Roman"/>
          <w:sz w:val="28"/>
          <w:szCs w:val="28"/>
        </w:rPr>
        <w:t>и строительстве многоквартирных жилых домов, одновременно проводится работа по информированию граждан о правовых механизмах, регулирующих деятельность в области долевого строительства.</w:t>
      </w:r>
    </w:p>
    <w:p w:rsidR="006D28D8" w:rsidRPr="006D28D8" w:rsidRDefault="006F3D49" w:rsidP="001E55E3">
      <w:pPr>
        <w:pStyle w:val="ConsPlusNormal"/>
        <w:widowControl/>
        <w:tabs>
          <w:tab w:val="left" w:pos="0"/>
          <w:tab w:val="left" w:pos="720"/>
        </w:tabs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="006D28D8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="006D28D8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D28D8">
        <w:rPr>
          <w:rFonts w:ascii="Times New Roman" w:hAnsi="Times New Roman" w:cs="Times New Roman"/>
          <w:sz w:val="28"/>
          <w:szCs w:val="28"/>
        </w:rPr>
        <w:t xml:space="preserve"> по информированию граждан о правовых механизмах, регулирующих деятельность в области долевого строительства (далее – Методические рекомендации),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28D8">
        <w:rPr>
          <w:rFonts w:ascii="Times New Roman" w:hAnsi="Times New Roman" w:cs="Times New Roman"/>
          <w:sz w:val="28"/>
          <w:szCs w:val="28"/>
        </w:rPr>
        <w:t xml:space="preserve"> приказом Министерства регионального развития Российской Федерации от 08.08.2013 № 341</w:t>
      </w:r>
      <w:r>
        <w:rPr>
          <w:rFonts w:ascii="Times New Roman" w:hAnsi="Times New Roman" w:cs="Times New Roman"/>
          <w:sz w:val="28"/>
          <w:szCs w:val="28"/>
        </w:rPr>
        <w:t xml:space="preserve"> сообщаем, что </w:t>
      </w:r>
      <w:r w:rsidRPr="00EB053B">
        <w:rPr>
          <w:rFonts w:ascii="Times New Roman" w:hAnsi="Times New Roman" w:cs="Times New Roman"/>
          <w:sz w:val="28"/>
          <w:szCs w:val="28"/>
        </w:rPr>
        <w:t>на 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53B">
        <w:rPr>
          <w:rFonts w:ascii="Times New Roman" w:hAnsi="Times New Roman" w:cs="Times New Roman"/>
          <w:sz w:val="28"/>
          <w:szCs w:val="28"/>
        </w:rPr>
        <w:t xml:space="preserve"> инспекции на официальном сайте Администрации Приморского края </w:t>
      </w:r>
      <w:hyperlink r:id="rId5" w:history="1">
        <w:r w:rsidRPr="00EB05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053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05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EB053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05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053B">
        <w:rPr>
          <w:rFonts w:ascii="Times New Roman" w:hAnsi="Times New Roman" w:cs="Times New Roman"/>
          <w:sz w:val="28"/>
          <w:szCs w:val="28"/>
        </w:rPr>
        <w:t>, граждане могут ознакомиться с нормативно-правовой документацией, рекомендациями для участников долевого строительства, информацией о застройщиках, осуществляющих строительство на территории</w:t>
      </w:r>
      <w:proofErr w:type="gramEnd"/>
      <w:r w:rsidRPr="00EB053B">
        <w:rPr>
          <w:rFonts w:ascii="Times New Roman" w:hAnsi="Times New Roman" w:cs="Times New Roman"/>
          <w:sz w:val="28"/>
          <w:szCs w:val="28"/>
        </w:rPr>
        <w:t xml:space="preserve"> Приморского края, и иной полезной информацией.</w:t>
      </w:r>
    </w:p>
    <w:sectPr w:rsidR="006D28D8" w:rsidRPr="006D28D8" w:rsidSect="004B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D8"/>
    <w:rsid w:val="001E55E3"/>
    <w:rsid w:val="004B16D0"/>
    <w:rsid w:val="006D28D8"/>
    <w:rsid w:val="006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D28D8"/>
    <w:pPr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28D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6F3D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C3D2-795C-42EE-856D-1CDEA4FF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</dc:creator>
  <cp:keywords/>
  <dc:description/>
  <cp:lastModifiedBy>Капустина</cp:lastModifiedBy>
  <cp:revision>3</cp:revision>
  <cp:lastPrinted>2014-07-04T04:09:00Z</cp:lastPrinted>
  <dcterms:created xsi:type="dcterms:W3CDTF">2014-07-04T03:41:00Z</dcterms:created>
  <dcterms:modified xsi:type="dcterms:W3CDTF">2014-07-04T04:09:00Z</dcterms:modified>
</cp:coreProperties>
</file>