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9F" w:rsidRPr="005B080C" w:rsidRDefault="0001429F" w:rsidP="005B08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429F" w:rsidRPr="005B080C" w:rsidRDefault="0001429F" w:rsidP="008564B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5.4pt;margin-top:-27pt;width:51pt;height:68.25pt;z-index:251658240;visibility:visible;mso-wrap-distance-left:504.05pt;mso-wrap-distance-top:2.85pt;mso-wrap-distance-right:504.05pt;mso-wrap-distance-bottom:2.85pt;mso-position-horizontal-relative:page">
            <v:imagedata r:id="rId4" o:title="" gain="126031f" blacklevel="-7209f"/>
            <w10:wrap type="topAndBottom" anchorx="page"/>
          </v:shape>
        </w:pict>
      </w:r>
      <w:r w:rsidRPr="005B080C">
        <w:rPr>
          <w:rFonts w:ascii="Times New Roman" w:hAnsi="Times New Roman"/>
          <w:b/>
          <w:noProof/>
          <w:sz w:val="26"/>
          <w:szCs w:val="26"/>
        </w:rPr>
        <w:t>АДМИНИСТРАЦИЯ</w:t>
      </w:r>
    </w:p>
    <w:p w:rsidR="0001429F" w:rsidRPr="005B080C" w:rsidRDefault="0001429F" w:rsidP="008564B4">
      <w:pPr>
        <w:spacing w:after="0" w:line="2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B080C">
        <w:rPr>
          <w:rFonts w:ascii="Times New Roman" w:hAnsi="Times New Roman"/>
          <w:b/>
          <w:sz w:val="26"/>
          <w:szCs w:val="26"/>
        </w:rPr>
        <w:t>ОЛЬГИНСКОГО МУНИЦИПАЛЬНОГО РАЙОНА</w:t>
      </w:r>
    </w:p>
    <w:p w:rsidR="0001429F" w:rsidRPr="005B080C" w:rsidRDefault="0001429F" w:rsidP="008564B4">
      <w:pPr>
        <w:spacing w:after="0" w:line="2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B080C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01429F" w:rsidRPr="005B080C" w:rsidRDefault="0001429F" w:rsidP="005B080C">
      <w:pPr>
        <w:spacing w:line="26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1429F" w:rsidRPr="005B080C" w:rsidRDefault="0001429F" w:rsidP="005B080C">
      <w:pPr>
        <w:spacing w:line="2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B080C"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jc w:val="center"/>
        <w:tblLayout w:type="fixed"/>
        <w:tblLook w:val="01E0"/>
      </w:tblPr>
      <w:tblGrid>
        <w:gridCol w:w="2588"/>
        <w:gridCol w:w="5101"/>
        <w:gridCol w:w="509"/>
        <w:gridCol w:w="1174"/>
      </w:tblGrid>
      <w:tr w:rsidR="0001429F" w:rsidRPr="00C574DB" w:rsidTr="000E481D">
        <w:trPr>
          <w:trHeight w:val="308"/>
          <w:jc w:val="center"/>
        </w:trPr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29F" w:rsidRPr="00C574DB" w:rsidRDefault="0001429F" w:rsidP="00EA082B">
            <w:pPr>
              <w:widowControl w:val="0"/>
              <w:autoSpaceDE w:val="0"/>
              <w:autoSpaceDN w:val="0"/>
              <w:adjustRightInd w:val="0"/>
              <w:ind w:left="-124" w:right="-108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15.12.2017 г.  </w:t>
            </w:r>
          </w:p>
        </w:tc>
        <w:tc>
          <w:tcPr>
            <w:tcW w:w="5101" w:type="dxa"/>
          </w:tcPr>
          <w:p w:rsidR="0001429F" w:rsidRPr="00C574DB" w:rsidRDefault="0001429F" w:rsidP="001B2893">
            <w:pPr>
              <w:widowControl w:val="0"/>
              <w:autoSpaceDE w:val="0"/>
              <w:autoSpaceDN w:val="0"/>
              <w:adjustRightInd w:val="0"/>
              <w:ind w:left="-2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74DB">
              <w:rPr>
                <w:rFonts w:ascii="Times New Roman" w:hAnsi="Times New Roman"/>
                <w:color w:val="000000"/>
                <w:sz w:val="26"/>
                <w:szCs w:val="26"/>
              </w:rPr>
              <w:t>пгт Ольга</w:t>
            </w:r>
          </w:p>
        </w:tc>
        <w:tc>
          <w:tcPr>
            <w:tcW w:w="509" w:type="dxa"/>
          </w:tcPr>
          <w:p w:rsidR="0001429F" w:rsidRPr="00C574DB" w:rsidRDefault="0001429F" w:rsidP="00EA0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574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29F" w:rsidRPr="00C574DB" w:rsidRDefault="0001429F" w:rsidP="00EA082B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540</w:t>
            </w:r>
          </w:p>
        </w:tc>
      </w:tr>
    </w:tbl>
    <w:p w:rsidR="0001429F" w:rsidRDefault="0001429F" w:rsidP="005B080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установления и использования </w:t>
      </w:r>
    </w:p>
    <w:p w:rsidR="0001429F" w:rsidRDefault="0001429F" w:rsidP="005B08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hAnsi="Times New Roman"/>
          <w:b/>
          <w:bCs/>
          <w:sz w:val="28"/>
          <w:szCs w:val="28"/>
          <w:lang w:eastAsia="ru-RU"/>
        </w:rPr>
        <w:t>полос отвода и придорожных полос автомобильных</w:t>
      </w:r>
    </w:p>
    <w:p w:rsidR="0001429F" w:rsidRPr="005B080C" w:rsidRDefault="0001429F" w:rsidP="005B08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080C">
        <w:rPr>
          <w:rFonts w:ascii="Times New Roman" w:hAnsi="Times New Roman"/>
          <w:b/>
          <w:bCs/>
          <w:sz w:val="28"/>
          <w:szCs w:val="28"/>
          <w:lang w:eastAsia="ru-RU"/>
        </w:rPr>
        <w:t>дорог местного значения</w:t>
      </w:r>
    </w:p>
    <w:p w:rsidR="0001429F" w:rsidRPr="005B080C" w:rsidRDefault="0001429F" w:rsidP="00696BB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>131-ФЗ от 06.10.2003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080C">
        <w:rPr>
          <w:rFonts w:ascii="Times New Roman" w:hAnsi="Times New Roman"/>
          <w:sz w:val="28"/>
          <w:szCs w:val="28"/>
          <w:lang w:eastAsia="ru-RU"/>
        </w:rPr>
        <w:t>Земельн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>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</w:t>
      </w:r>
      <w:r w:rsidRPr="00815913">
        <w:rPr>
          <w:sz w:val="28"/>
          <w:szCs w:val="28"/>
        </w:rPr>
        <w:t xml:space="preserve"> </w:t>
      </w:r>
      <w:r w:rsidRPr="0081591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81591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815913">
        <w:rPr>
          <w:rFonts w:ascii="Times New Roman" w:hAnsi="Times New Roman"/>
          <w:sz w:val="28"/>
          <w:szCs w:val="28"/>
        </w:rPr>
        <w:t xml:space="preserve"> Ольгинского муниципального района, администрация Ольгинского муниципального </w:t>
      </w:r>
    </w:p>
    <w:p w:rsidR="0001429F" w:rsidRDefault="0001429F" w:rsidP="00815913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1429F" w:rsidRPr="005B080C" w:rsidRDefault="0001429F" w:rsidP="00DA567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 Утвердить Порядок установления и использования полос отвода и придорожных полос автомобильных дорог местного значения (приложение).</w:t>
      </w:r>
    </w:p>
    <w:p w:rsidR="0001429F" w:rsidRDefault="0001429F" w:rsidP="00DA5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Организационному отделу администрации района</w:t>
      </w:r>
      <w:r w:rsidRPr="008011B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Юхневич</w:t>
      </w:r>
      <w:r w:rsidRPr="008011B2">
        <w:rPr>
          <w:rFonts w:ascii="Times New Roman" w:hAnsi="Times New Roman"/>
          <w:sz w:val="28"/>
          <w:szCs w:val="28"/>
        </w:rPr>
        <w:t xml:space="preserve">) разместить данное постановление на сайте </w:t>
      </w:r>
      <w:r>
        <w:rPr>
          <w:rFonts w:ascii="Times New Roman" w:hAnsi="Times New Roman"/>
          <w:sz w:val="28"/>
          <w:szCs w:val="28"/>
        </w:rPr>
        <w:t>Ольгинского муниципального района</w:t>
      </w:r>
      <w:r w:rsidRPr="008011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29F" w:rsidRDefault="0001429F" w:rsidP="00DA5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354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29F" w:rsidRPr="008011B2" w:rsidRDefault="0001429F" w:rsidP="00DA567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11B2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8011B2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/>
          <w:sz w:val="28"/>
          <w:szCs w:val="28"/>
        </w:rPr>
        <w:t>Медведева Е.В.</w:t>
      </w:r>
    </w:p>
    <w:p w:rsidR="0001429F" w:rsidRPr="008011B2" w:rsidRDefault="0001429F" w:rsidP="002B4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2B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2B4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29F" w:rsidRDefault="0001429F" w:rsidP="002B4402">
      <w:pPr>
        <w:pStyle w:val="Style6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И.о.г</w:t>
      </w:r>
      <w:r w:rsidRPr="004F693A">
        <w:rPr>
          <w:rStyle w:val="FontStyle12"/>
          <w:sz w:val="28"/>
          <w:szCs w:val="28"/>
        </w:rPr>
        <w:t>лав</w:t>
      </w:r>
      <w:r>
        <w:rPr>
          <w:rStyle w:val="FontStyle12"/>
          <w:sz w:val="28"/>
          <w:szCs w:val="28"/>
        </w:rPr>
        <w:t>ы</w:t>
      </w:r>
      <w:r w:rsidRPr="004F693A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 xml:space="preserve">Ольгинского </w:t>
      </w:r>
      <w:r w:rsidRPr="004F693A">
        <w:rPr>
          <w:rStyle w:val="FontStyle12"/>
          <w:sz w:val="28"/>
          <w:szCs w:val="28"/>
        </w:rPr>
        <w:t>муниципального района</w:t>
      </w:r>
      <w:r>
        <w:rPr>
          <w:rStyle w:val="FontStyle12"/>
          <w:sz w:val="28"/>
          <w:szCs w:val="28"/>
        </w:rPr>
        <w:t>-</w:t>
      </w:r>
    </w:p>
    <w:p w:rsidR="0001429F" w:rsidRPr="008011B2" w:rsidRDefault="0001429F" w:rsidP="00577D64">
      <w:pPr>
        <w:pStyle w:val="Style6"/>
        <w:widowControl/>
        <w:rPr>
          <w:sz w:val="28"/>
          <w:szCs w:val="28"/>
        </w:rPr>
      </w:pPr>
      <w:r>
        <w:rPr>
          <w:rStyle w:val="FontStyle12"/>
          <w:sz w:val="28"/>
          <w:szCs w:val="28"/>
        </w:rPr>
        <w:t>И.о.главы администрации</w:t>
      </w:r>
      <w:r w:rsidRPr="0009505A">
        <w:rPr>
          <w:rStyle w:val="FontStyle12"/>
          <w:sz w:val="28"/>
          <w:szCs w:val="28"/>
        </w:rPr>
        <w:t xml:space="preserve"> </w:t>
      </w:r>
      <w:r w:rsidRPr="004F6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Е.В.Медведев</w:t>
      </w: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Pr="005B080C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FE7C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FE7C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FE7C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FE7C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429F" w:rsidRDefault="0001429F" w:rsidP="00FE7C6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80C">
        <w:rPr>
          <w:rFonts w:ascii="Times New Roman" w:hAnsi="Times New Roman"/>
          <w:sz w:val="28"/>
          <w:szCs w:val="28"/>
          <w:lang w:eastAsia="ru-RU"/>
        </w:rPr>
        <w:br/>
      </w:r>
    </w:p>
    <w:p w:rsidR="0001429F" w:rsidRDefault="0001429F" w:rsidP="002306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01429F" w:rsidRDefault="0001429F" w:rsidP="002306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429F" w:rsidRDefault="0001429F" w:rsidP="002306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01429F" w:rsidRPr="005B080C" w:rsidRDefault="0001429F" w:rsidP="002306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15.12.2017 г. 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540  </w:t>
      </w:r>
    </w:p>
    <w:p w:rsidR="0001429F" w:rsidRPr="005B080C" w:rsidRDefault="0001429F" w:rsidP="005B0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9F" w:rsidRPr="002306B6" w:rsidRDefault="0001429F" w:rsidP="002306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6B6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01429F" w:rsidRDefault="0001429F" w:rsidP="0081591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установления и использования полос отвода и придорожных полос автомобильных дорог местного значения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 являющихся зонами с особыми условиями использования земель.</w:t>
      </w:r>
    </w:p>
    <w:p w:rsidR="0001429F" w:rsidRDefault="0001429F" w:rsidP="0081591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полос автомобильных дорог местного значения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Default="0001429F" w:rsidP="0081591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 Для целей настоящего Порядка используются следующие основные термины и понятия:</w:t>
      </w:r>
    </w:p>
    <w:p w:rsidR="0001429F" w:rsidRDefault="0001429F" w:rsidP="0081591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01429F" w:rsidRPr="005B080C" w:rsidRDefault="0001429F" w:rsidP="00815913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1.3.2.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1.3.3.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01429F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1.3.4.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1.3.5.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1.3.6.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1.3.7. Производственные объекты - сооружения, используемые при капитальном ремонте, ремонте, содержании автомобильных дорог.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1.3.8.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1.3.9.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1.3.10.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</w:t>
      </w:r>
      <w:r w:rsidRPr="0034713D">
        <w:rPr>
          <w:rFonts w:ascii="Times New Roman" w:hAnsi="Times New Roman"/>
          <w:sz w:val="28"/>
          <w:szCs w:val="28"/>
          <w:lang w:eastAsia="ru-RU"/>
        </w:rPr>
        <w:t>вещном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переданных ей в доверительное управление.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1.3.11.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1.3.12.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1.3.13.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1.3.15.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1.3.16. Платная автомобильная дорога - автомобильная дорога, использование которой осуществляется на платной основе.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1.3.17. Наружная реклама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1.3.18. Средства наружной рекламы - технические средства стабильного территориального размещения рекламы.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1.4. При разработке настоящего Порядка использованы следующие нормативные и технические документы: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- СН 467-74 "Нормы отвода земель для автомобильных дорог";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- ГОСТ Р 52398-2005 "Классификация автомобильных дорог. Основные параметры и требования";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Pr="00382131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ГОСТ Р 52044-2003</w:t>
        </w:r>
      </w:hyperlink>
      <w:r w:rsidRPr="005B080C">
        <w:rPr>
          <w:rFonts w:ascii="Times New Roman" w:hAnsi="Times New Roman"/>
          <w:sz w:val="28"/>
          <w:szCs w:val="28"/>
          <w:lang w:eastAsia="ru-RU"/>
        </w:rPr>
        <w:t xml:space="preserve"> "Наружная реклама на автомобильных дорогах и территориях городских и сельских поселений. Общие технические требования";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- СНиП 2.05.02-85 "Автомобильные дороги";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38-ФЗ от 13.03.2006 "О рекламе";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135-ФЗ от 26.0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080C">
        <w:rPr>
          <w:rFonts w:ascii="Times New Roman" w:hAnsi="Times New Roman"/>
          <w:sz w:val="28"/>
          <w:szCs w:val="28"/>
          <w:lang w:eastAsia="ru-RU"/>
        </w:rPr>
        <w:t>.2006 "О защите конкуренции";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B15"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2D0B1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2D0B15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D0B15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5 №</w:t>
      </w:r>
      <w:r w:rsidRPr="002D0B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334</w:t>
      </w:r>
      <w:r w:rsidRPr="002D0B15">
        <w:rPr>
          <w:rFonts w:ascii="Times New Roman" w:hAnsi="Times New Roman"/>
          <w:sz w:val="28"/>
          <w:szCs w:val="28"/>
          <w:lang w:eastAsia="ru-RU"/>
        </w:rPr>
        <w:t xml:space="preserve"> "Об утверждении перечн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0B15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>общего пользования</w:t>
      </w:r>
      <w:r w:rsidRPr="002D0B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ОМР</w:t>
      </w:r>
      <w:r w:rsidRPr="002D0B15">
        <w:rPr>
          <w:rFonts w:ascii="Times New Roman" w:hAnsi="Times New Roman"/>
          <w:sz w:val="28"/>
          <w:szCs w:val="28"/>
          <w:lang w:eastAsia="ru-RU"/>
        </w:rPr>
        <w:t>";</w:t>
      </w:r>
    </w:p>
    <w:p w:rsidR="0001429F" w:rsidRPr="002306B6" w:rsidRDefault="0001429F" w:rsidP="00594E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6B6">
        <w:rPr>
          <w:rFonts w:ascii="Times New Roman" w:hAnsi="Times New Roman"/>
          <w:b/>
          <w:sz w:val="28"/>
          <w:szCs w:val="28"/>
          <w:lang w:eastAsia="ru-RU"/>
        </w:rPr>
        <w:t>2. Установление и использование полос отвода</w:t>
      </w:r>
    </w:p>
    <w:p w:rsidR="0001429F" w:rsidRDefault="0001429F" w:rsidP="002D58F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2.1. Размеры земельных участков для размещения полосы отвода дороги местного значения и необходимых для ее функционирования дорожных сооружений определяются в составе документов территориального планирования, проектной документации, разработанной на основании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Приморского края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и муниципальных правовых актов, а также утвержденных в установленном порядке норм отвода земель для автомобильных дорог (СН 467-74).</w:t>
      </w:r>
    </w:p>
    <w:p w:rsidR="0001429F" w:rsidRPr="005B080C" w:rsidRDefault="0001429F" w:rsidP="002D58F4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2.1.1.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</w:t>
      </w:r>
      <w:r w:rsidRPr="004D6AF2">
        <w:rPr>
          <w:rFonts w:ascii="Times New Roman" w:hAnsi="Times New Roman"/>
          <w:sz w:val="28"/>
          <w:szCs w:val="28"/>
          <w:lang w:eastAsia="ru-RU"/>
        </w:rPr>
        <w:t xml:space="preserve">обеспечивается </w:t>
      </w:r>
      <w:r>
        <w:rPr>
          <w:rFonts w:ascii="Times New Roman" w:hAnsi="Times New Roman"/>
          <w:sz w:val="28"/>
          <w:szCs w:val="28"/>
          <w:lang w:eastAsia="ru-RU"/>
        </w:rPr>
        <w:t>отделом</w:t>
      </w:r>
      <w:r w:rsidRPr="004D6AF2">
        <w:rPr>
          <w:rFonts w:ascii="Times New Roman" w:hAnsi="Times New Roman"/>
          <w:sz w:val="28"/>
          <w:szCs w:val="28"/>
          <w:lang w:eastAsia="ru-RU"/>
        </w:rPr>
        <w:t xml:space="preserve"> ЖКХ,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имущественных отношений и градостроительства </w:t>
      </w:r>
      <w:r w:rsidRPr="004D6AF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4D6AF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 размещении заказов для муниципальных нужд.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2.1.3. Ширину полос отвода устанавливают в соответствии с СН 467-74 "Нормы отвода земель для автомобильных дорог" и ГОСТ Р 52398-2005 "Классификация автомобильных дорог. Основные параметры и требования"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</w:t>
      </w:r>
    </w:p>
    <w:p w:rsidR="0001429F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2.1.4.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размещаются автомобильные дороги категорий V, класса "автомобильная дорога обычного типа (нескоростная дорога)" и некатегорийные автомобильные дороги, для которых устанавливаются усредненные показатели площадей отвода.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080C">
        <w:rPr>
          <w:rFonts w:ascii="Times New Roman" w:hAnsi="Times New Roman"/>
          <w:sz w:val="28"/>
          <w:szCs w:val="28"/>
          <w:lang w:eastAsia="ru-RU"/>
        </w:rPr>
        <w:t>К этому классу относят автомобильные дороги, не отнесенные к классам "автомагистраль" и "скоростная дорога", со следующими характеристиками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- имеющие единую проезжую часть или с центральной разделительной полосой;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- доступ на которые возможен через пересечения и примыкания в разных и одном уровне, расположенные для дорог категории V - 50 м друг от друга.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2.1.5.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2.1.6. 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 земель при экспертизе технических (технорабочих) проектов на строительство или реконструкцию автомобильных дорог.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2.1.7. При необходимости размещения отдельных участков автомобильных дорог на землях сельскохозяйственного или лесного назначения земляное полотно следует устраивать без боковых резервов и кавальеров.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Устройство боковых резервов может быть допущено как исключение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2.2. Земельные участки, расположенные в пределах полосы отвода дороги местного значения, могут передаваться в аренду гражданам и юридическим лицам для размещения объектов дорожного сервиса и наружной рекламы.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2.4.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РФ и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01429F" w:rsidRDefault="0001429F" w:rsidP="00995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2.5. В случае,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1429F" w:rsidRPr="00050DBD" w:rsidRDefault="0001429F" w:rsidP="0099592C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6B6">
        <w:rPr>
          <w:rFonts w:ascii="Times New Roman" w:hAnsi="Times New Roman"/>
          <w:b/>
          <w:sz w:val="28"/>
          <w:szCs w:val="28"/>
          <w:lang w:eastAsia="ru-RU"/>
        </w:rPr>
        <w:t>3. Установление и использование придорожных полос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05">
        <w:rPr>
          <w:rStyle w:val="blk"/>
          <w:rFonts w:ascii="Times New Roman" w:hAnsi="Times New Roman"/>
          <w:sz w:val="28"/>
          <w:szCs w:val="28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</w:t>
      </w:r>
      <w:r>
        <w:rPr>
          <w:rStyle w:val="blk"/>
        </w:rPr>
        <w:t>.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Придорожные полосы автомобильных дорог (далее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3.2. Решение об установлении границ придорожных полос автомобильных дорог или об изменении границ таких придорожных полос принимается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виде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В постановлении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 установлении границ придорожных полос указывается уполномоченное лицо, которое будет осуществлять обозначение границ придорожных полос автомобильных дорог.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месячный срок со дня издания постановления об установлении границ придорожных полос автомобильных дорог или об изменении границ таких придорожных полос уведомляет собственников, владельцев, пользователей и арендаторов земельных участков, расположенных в границах придорожных полос автомобильных дорог, об особом режиме использования этих земельных участков.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3.3. Обозначение границ придорожных полос автомобильных дорог на местности, их ремонт и содержание осуществляется 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пределах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соответствующий финансовый год и плановый период.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3.3.1. Земли, занятые автомобильными дорогами, их полосами отвода и придорожными полосами, подлежат в установленном порядке учету в государственном кадастре недвижимости.</w:t>
      </w:r>
    </w:p>
    <w:p w:rsidR="0001429F" w:rsidRPr="00136871" w:rsidRDefault="0001429F" w:rsidP="00594EA4">
      <w:pPr>
        <w:pStyle w:val="Heading1"/>
        <w:ind w:firstLine="708"/>
        <w:jc w:val="both"/>
        <w:rPr>
          <w:b w:val="0"/>
          <w:sz w:val="28"/>
          <w:szCs w:val="28"/>
        </w:rPr>
      </w:pPr>
      <w:r w:rsidRPr="00136871">
        <w:rPr>
          <w:b w:val="0"/>
          <w:sz w:val="28"/>
          <w:szCs w:val="28"/>
        </w:rPr>
        <w:t xml:space="preserve">3.3.2. Заключение договоров на выполнение работ по обозначению границ придорожных полос автомобильных дорог на местности, их ремонту и содержанию производится в соответствии с гражданским законодательством и Федеральным </w:t>
      </w:r>
      <w:hyperlink r:id="rId7" w:history="1">
        <w:r w:rsidRPr="00136871">
          <w:rPr>
            <w:b w:val="0"/>
            <w:color w:val="000000"/>
            <w:sz w:val="28"/>
            <w:szCs w:val="28"/>
          </w:rPr>
          <w:t>законом</w:t>
        </w:r>
      </w:hyperlink>
      <w:r w:rsidRPr="00136871">
        <w:rPr>
          <w:b w:val="0"/>
          <w:sz w:val="28"/>
          <w:szCs w:val="28"/>
        </w:rPr>
        <w:t xml:space="preserve">  "О контрактной системе в сфере закупок товаров, работ, услуг для обеспечения государственных и муниципальных нужд" от 05.04.2013 </w:t>
      </w:r>
      <w:r>
        <w:rPr>
          <w:b w:val="0"/>
          <w:sz w:val="28"/>
          <w:szCs w:val="28"/>
        </w:rPr>
        <w:t>№</w:t>
      </w:r>
      <w:r w:rsidRPr="00136871">
        <w:rPr>
          <w:b w:val="0"/>
          <w:sz w:val="28"/>
          <w:szCs w:val="28"/>
        </w:rPr>
        <w:t xml:space="preserve"> 44-ФЗ</w:t>
      </w:r>
      <w:r>
        <w:rPr>
          <w:b w:val="0"/>
          <w:sz w:val="28"/>
          <w:szCs w:val="28"/>
        </w:rPr>
        <w:t>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Муниципальным заказчиком выступает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3.4.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3.4.1. Для автомобильных дорог местного значения V категории ширина каждой придорожной полосы устанавливается 25 метров.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3.5. 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(с учетом перспективы их развития) и создающей угрозу безопасности населения и участников дорожного движения.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3.6. В пределах придорожных полос запрещается: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95E36">
        <w:rPr>
          <w:rStyle w:val="blk"/>
          <w:rFonts w:ascii="Times New Roman" w:hAnsi="Times New Roman"/>
          <w:sz w:val="28"/>
          <w:szCs w:val="28"/>
        </w:rPr>
        <w:t>Загрязнение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</w:r>
      <w:r w:rsidRPr="005B080C">
        <w:rPr>
          <w:rFonts w:ascii="Times New Roman" w:hAnsi="Times New Roman"/>
          <w:sz w:val="28"/>
          <w:szCs w:val="28"/>
          <w:lang w:eastAsia="ru-RU"/>
        </w:rPr>
        <w:t>;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83B5E">
        <w:rPr>
          <w:rStyle w:val="blk"/>
          <w:rFonts w:ascii="Times New Roman" w:hAnsi="Times New Roman"/>
          <w:sz w:val="28"/>
          <w:szCs w:val="28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</w:t>
      </w:r>
      <w:r w:rsidRPr="005B080C">
        <w:rPr>
          <w:rFonts w:ascii="Times New Roman" w:hAnsi="Times New Roman"/>
          <w:sz w:val="28"/>
          <w:szCs w:val="28"/>
          <w:lang w:eastAsia="ru-RU"/>
        </w:rPr>
        <w:t>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3.7.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РФ и Федеральным законом 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соответствии с утвержденными полномочиями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 Размещение объектов дорожного сервиса и рекламы в границах полос отвода и придорожных полос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4.1. 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основании действующего законодательства.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4.2.3.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сельского поселения, схем размещения данных объектов и муниципальных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4.2.5. Строительство и содержание объектов дорожного сервиса осуществляется за счет средств их владельцев.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4.2.7.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4.3.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Ольгинского </w:t>
      </w:r>
      <w:r w:rsidRPr="005B080C">
        <w:rPr>
          <w:rFonts w:ascii="Times New Roman" w:hAnsi="Times New Roman"/>
          <w:sz w:val="28"/>
          <w:szCs w:val="28"/>
          <w:lang w:eastAsia="ru-RU"/>
        </w:rPr>
        <w:t>муниципального района,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 также по согласованию с арендатором.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4.4. Средства наружной рекламы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B080C">
        <w:rPr>
          <w:rFonts w:ascii="Times New Roman" w:hAnsi="Times New Roman"/>
          <w:sz w:val="28"/>
          <w:szCs w:val="28"/>
          <w:lang w:eastAsia="ru-RU"/>
        </w:rPr>
        <w:t>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080C">
        <w:rPr>
          <w:rFonts w:ascii="Times New Roman" w:hAnsi="Times New Roman"/>
          <w:sz w:val="28"/>
          <w:szCs w:val="28"/>
          <w:lang w:eastAsia="ru-RU"/>
        </w:rPr>
        <w:t>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5B080C">
        <w:rPr>
          <w:rFonts w:ascii="Times New Roman" w:hAnsi="Times New Roman"/>
          <w:sz w:val="28"/>
          <w:szCs w:val="28"/>
          <w:lang w:eastAsia="ru-RU"/>
        </w:rPr>
        <w:t>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080C">
        <w:rPr>
          <w:rFonts w:ascii="Times New Roman" w:hAnsi="Times New Roman"/>
          <w:sz w:val="28"/>
          <w:szCs w:val="28"/>
          <w:lang w:eastAsia="ru-RU"/>
        </w:rPr>
        <w:t>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080C">
        <w:rPr>
          <w:rFonts w:ascii="Times New Roman" w:hAnsi="Times New Roman"/>
          <w:sz w:val="28"/>
          <w:szCs w:val="28"/>
          <w:lang w:eastAsia="ru-RU"/>
        </w:rPr>
        <w:t>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01429F" w:rsidRPr="007E5350" w:rsidRDefault="0001429F" w:rsidP="00594E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5350">
        <w:rPr>
          <w:rFonts w:ascii="Times New Roman" w:hAnsi="Times New Roman"/>
          <w:b/>
          <w:sz w:val="28"/>
          <w:szCs w:val="28"/>
          <w:lang w:eastAsia="ru-RU"/>
        </w:rPr>
        <w:t>5. Ответственность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документов, признаются в установленном порядке самовольной постройкой.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Правовой режим и порядок сноса самовольной постройки устанавливаются в соответствии с действующим законодательством и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5.2. В постановлениях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предоставление земельных участков для размещения некапитальных зданий и сооружений в пределах полос отвода или придорожных полос должны предусматриваться обязательства владельцев и собственников этих объектов по осуществлению за свой счет их сноса или переноса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5.3. Собственники, владельцы, пользователи и арендаторы земельных участков, расположенных в пределах полос отвода и придорожных полос, должны быть уведомлены администраци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 установлении особого режима использования этих земель.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5.4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обязана: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5.4.1. Осуществлять в пределах своей компетенции контроль за использованием земель в пределах полос отвода и придорожных полос, в том числе для предупреждения чрезвычайных ситуаций или ликвидации их последствий.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5.4.2.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5.4.3. Выдавать собственникам, владельцам, пользователям и арендаторам земельных участков, расположенных в пределах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5.5. Нарушение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>5.6. Ответственность за соблюдение требований данного Порядка возлагается: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5.6.1.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ЖКХ, имущественных отношений  и градостроительства 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части выделения земельных участков для строительства и согласования размещения объектов дорожного сервиса и рекламы.</w:t>
      </w:r>
    </w:p>
    <w:p w:rsidR="0001429F" w:rsidRPr="005B080C" w:rsidRDefault="0001429F" w:rsidP="00594E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80C">
        <w:rPr>
          <w:rFonts w:ascii="Times New Roman" w:hAnsi="Times New Roman"/>
          <w:sz w:val="28"/>
          <w:szCs w:val="28"/>
          <w:lang w:eastAsia="ru-RU"/>
        </w:rPr>
        <w:t xml:space="preserve">5.6.2. На </w:t>
      </w:r>
      <w:r>
        <w:rPr>
          <w:rFonts w:ascii="Times New Roman" w:hAnsi="Times New Roman"/>
          <w:sz w:val="28"/>
          <w:szCs w:val="28"/>
          <w:lang w:eastAsia="ru-RU"/>
        </w:rPr>
        <w:t>отдел экономического развития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части эксплуатации, содержания автомобильных дорог местного значения и осуществления функции муниципального контроля за сохранностью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>Ольгинского</w:t>
      </w:r>
      <w:r w:rsidRPr="005B080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sectPr w:rsidR="0001429F" w:rsidRPr="005B080C" w:rsidSect="002306B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BDD"/>
    <w:rsid w:val="0001429F"/>
    <w:rsid w:val="00020080"/>
    <w:rsid w:val="000251DC"/>
    <w:rsid w:val="00041D40"/>
    <w:rsid w:val="00050DBD"/>
    <w:rsid w:val="00053285"/>
    <w:rsid w:val="00054E95"/>
    <w:rsid w:val="00083B5E"/>
    <w:rsid w:val="0009505A"/>
    <w:rsid w:val="000E0782"/>
    <w:rsid w:val="000E481D"/>
    <w:rsid w:val="00136871"/>
    <w:rsid w:val="0014458B"/>
    <w:rsid w:val="00177713"/>
    <w:rsid w:val="001B2893"/>
    <w:rsid w:val="001C27E9"/>
    <w:rsid w:val="001D114E"/>
    <w:rsid w:val="00222D6B"/>
    <w:rsid w:val="002306B6"/>
    <w:rsid w:val="00283DE0"/>
    <w:rsid w:val="002913FA"/>
    <w:rsid w:val="002B4402"/>
    <w:rsid w:val="002D0B15"/>
    <w:rsid w:val="002D58F4"/>
    <w:rsid w:val="00315066"/>
    <w:rsid w:val="0034713D"/>
    <w:rsid w:val="00370672"/>
    <w:rsid w:val="00382131"/>
    <w:rsid w:val="003E33A7"/>
    <w:rsid w:val="004A76AF"/>
    <w:rsid w:val="004D6AF2"/>
    <w:rsid w:val="004F693A"/>
    <w:rsid w:val="004F78EC"/>
    <w:rsid w:val="00531BEC"/>
    <w:rsid w:val="0056596B"/>
    <w:rsid w:val="00577D64"/>
    <w:rsid w:val="00584EA6"/>
    <w:rsid w:val="00594EA4"/>
    <w:rsid w:val="005B080C"/>
    <w:rsid w:val="005E59B5"/>
    <w:rsid w:val="00604C05"/>
    <w:rsid w:val="0062248C"/>
    <w:rsid w:val="00696BB0"/>
    <w:rsid w:val="006D2ABE"/>
    <w:rsid w:val="00720991"/>
    <w:rsid w:val="00733557"/>
    <w:rsid w:val="007872DD"/>
    <w:rsid w:val="007A0C17"/>
    <w:rsid w:val="007A257E"/>
    <w:rsid w:val="007E5350"/>
    <w:rsid w:val="008011B2"/>
    <w:rsid w:val="00815913"/>
    <w:rsid w:val="008564B4"/>
    <w:rsid w:val="0086216C"/>
    <w:rsid w:val="00873741"/>
    <w:rsid w:val="00882952"/>
    <w:rsid w:val="00884BDD"/>
    <w:rsid w:val="008B7597"/>
    <w:rsid w:val="00903545"/>
    <w:rsid w:val="00965541"/>
    <w:rsid w:val="0099592C"/>
    <w:rsid w:val="009B3CEA"/>
    <w:rsid w:val="00A45AAA"/>
    <w:rsid w:val="00AA196A"/>
    <w:rsid w:val="00AC3129"/>
    <w:rsid w:val="00BC68CA"/>
    <w:rsid w:val="00C1138F"/>
    <w:rsid w:val="00C574DB"/>
    <w:rsid w:val="00C86070"/>
    <w:rsid w:val="00D94AC8"/>
    <w:rsid w:val="00DA098D"/>
    <w:rsid w:val="00DA5678"/>
    <w:rsid w:val="00DB4292"/>
    <w:rsid w:val="00EA082B"/>
    <w:rsid w:val="00EB2E27"/>
    <w:rsid w:val="00F03F90"/>
    <w:rsid w:val="00F91BD8"/>
    <w:rsid w:val="00F95E36"/>
    <w:rsid w:val="00FC7ACD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8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84B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B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4BD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4B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DefaultParagraphFont"/>
    <w:uiPriority w:val="99"/>
    <w:rsid w:val="00884BD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84BDD"/>
    <w:rPr>
      <w:rFonts w:cs="Times New Roman"/>
      <w:color w:val="0000FF"/>
      <w:u w:val="single"/>
    </w:rPr>
  </w:style>
  <w:style w:type="character" w:customStyle="1" w:styleId="cat-links">
    <w:name w:val="cat-links"/>
    <w:basedOn w:val="DefaultParagraphFont"/>
    <w:uiPriority w:val="99"/>
    <w:rsid w:val="00884BDD"/>
    <w:rPr>
      <w:rFonts w:cs="Times New Roman"/>
    </w:rPr>
  </w:style>
  <w:style w:type="paragraph" w:customStyle="1" w:styleId="upgcontext">
    <w:name w:val="upgcontext"/>
    <w:basedOn w:val="Normal"/>
    <w:uiPriority w:val="99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Normal"/>
    <w:uiPriority w:val="99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context">
    <w:name w:val="rigcontext"/>
    <w:basedOn w:val="Normal"/>
    <w:uiPriority w:val="99"/>
    <w:rsid w:val="0088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884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84BD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440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2">
    <w:name w:val="Font Style12"/>
    <w:basedOn w:val="DefaultParagraphFont"/>
    <w:uiPriority w:val="99"/>
    <w:rsid w:val="002B440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B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E53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050D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05/07/21/n729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3/04/22/n82518.htm" TargetMode="External"/><Relationship Id="rId5" Type="http://schemas.openxmlformats.org/officeDocument/2006/relationships/hyperlink" Target="consultantplus://offline/ref=7AE0240E5E89110C3C023B1EA98F3E47629238E51F0B540110F5EE5ED22E54F7FC113EDF38EBE087413ABC68oFT0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14</Pages>
  <Words>4329</Words>
  <Characters>24681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Пользователь</cp:lastModifiedBy>
  <cp:revision>31</cp:revision>
  <cp:lastPrinted>2017-12-04T04:37:00Z</cp:lastPrinted>
  <dcterms:created xsi:type="dcterms:W3CDTF">2017-06-19T08:06:00Z</dcterms:created>
  <dcterms:modified xsi:type="dcterms:W3CDTF">2017-12-15T07:14:00Z</dcterms:modified>
</cp:coreProperties>
</file>