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0" w:rsidRPr="002405BF" w:rsidRDefault="00DB22F0" w:rsidP="00DB22F0">
      <w:pPr>
        <w:jc w:val="center"/>
        <w:rPr>
          <w:sz w:val="28"/>
          <w:szCs w:val="28"/>
        </w:rPr>
      </w:pPr>
      <w:r w:rsidRPr="002405BF">
        <w:rPr>
          <w:sz w:val="28"/>
          <w:szCs w:val="28"/>
        </w:rPr>
        <w:t>КОНТРОЛЬНО-СЧЕТНЫЙ ОРГАН</w:t>
      </w:r>
    </w:p>
    <w:p w:rsidR="00DB22F0" w:rsidRPr="002405BF" w:rsidRDefault="00DB22F0" w:rsidP="00DB22F0">
      <w:pPr>
        <w:jc w:val="center"/>
        <w:rPr>
          <w:sz w:val="28"/>
          <w:szCs w:val="28"/>
        </w:rPr>
      </w:pPr>
      <w:r w:rsidRPr="002405BF">
        <w:rPr>
          <w:sz w:val="28"/>
          <w:szCs w:val="28"/>
        </w:rPr>
        <w:t>ОЛЬГИНСКОГО МУНИЦИПАЛЬНОГО РАЙОНА</w:t>
      </w:r>
    </w:p>
    <w:p w:rsidR="00DB22F0" w:rsidRDefault="00DB22F0" w:rsidP="00DB22F0">
      <w:pPr>
        <w:tabs>
          <w:tab w:val="left" w:pos="1800"/>
        </w:tabs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729C3" w:rsidRPr="00C729C3" w:rsidRDefault="00C729C3" w:rsidP="00DB22F0">
      <w:pPr>
        <w:tabs>
          <w:tab w:val="left" w:pos="180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B22F0" w:rsidRPr="002405BF" w:rsidRDefault="00DB22F0" w:rsidP="00DB22F0">
      <w:pPr>
        <w:jc w:val="center"/>
        <w:rPr>
          <w:b/>
          <w:sz w:val="28"/>
          <w:szCs w:val="28"/>
        </w:rPr>
      </w:pPr>
      <w:r w:rsidRPr="002405BF">
        <w:rPr>
          <w:b/>
          <w:sz w:val="28"/>
          <w:szCs w:val="28"/>
        </w:rPr>
        <w:t>АКТ № 19</w:t>
      </w:r>
    </w:p>
    <w:p w:rsidR="00DB22F0" w:rsidRPr="00C729C3" w:rsidRDefault="00DB22F0" w:rsidP="00DB22F0">
      <w:pPr>
        <w:jc w:val="center"/>
        <w:rPr>
          <w:b/>
          <w:sz w:val="28"/>
          <w:szCs w:val="28"/>
        </w:rPr>
      </w:pPr>
    </w:p>
    <w:p w:rsidR="00DB22F0" w:rsidRPr="002405BF" w:rsidRDefault="00DB22F0" w:rsidP="00DB22F0">
      <w:pPr>
        <w:jc w:val="center"/>
        <w:rPr>
          <w:sz w:val="28"/>
          <w:szCs w:val="28"/>
        </w:rPr>
      </w:pPr>
      <w:r w:rsidRPr="002405BF">
        <w:rPr>
          <w:sz w:val="28"/>
          <w:szCs w:val="28"/>
        </w:rPr>
        <w:t xml:space="preserve">проверки соблюдения порядка расходования переданных Правительством Приморского края в бюджет Ольгинского муниципального района субвенций на обеспечение государственных гарантий реализации прав на получение общедоступного и бесплатного дошкольного образования в </w:t>
      </w:r>
      <w:r w:rsidR="00DA3BA5" w:rsidRPr="002405BF">
        <w:rPr>
          <w:sz w:val="28"/>
          <w:szCs w:val="28"/>
        </w:rPr>
        <w:t>муниципальных дошкольных образовательных организациях за 2019 год.</w:t>
      </w:r>
    </w:p>
    <w:p w:rsidR="00DB22F0" w:rsidRPr="002405BF" w:rsidRDefault="00DB22F0" w:rsidP="00DB22F0">
      <w:pPr>
        <w:jc w:val="both"/>
        <w:rPr>
          <w:sz w:val="16"/>
          <w:szCs w:val="16"/>
        </w:rPr>
      </w:pPr>
    </w:p>
    <w:p w:rsidR="00DB22F0" w:rsidRPr="002405BF" w:rsidRDefault="00DB22F0" w:rsidP="00DB22F0">
      <w:pPr>
        <w:jc w:val="both"/>
        <w:rPr>
          <w:sz w:val="16"/>
          <w:szCs w:val="16"/>
        </w:rPr>
      </w:pPr>
    </w:p>
    <w:p w:rsidR="00DB22F0" w:rsidRPr="002405BF" w:rsidRDefault="00DA3BA5" w:rsidP="00DB22F0">
      <w:pPr>
        <w:jc w:val="both"/>
        <w:rPr>
          <w:sz w:val="28"/>
          <w:szCs w:val="28"/>
        </w:rPr>
      </w:pPr>
      <w:r w:rsidRPr="002405BF">
        <w:rPr>
          <w:sz w:val="28"/>
          <w:szCs w:val="28"/>
        </w:rPr>
        <w:t>07</w:t>
      </w:r>
      <w:r w:rsidR="00DB22F0" w:rsidRPr="002405BF">
        <w:rPr>
          <w:sz w:val="28"/>
          <w:szCs w:val="28"/>
        </w:rPr>
        <w:t xml:space="preserve"> </w:t>
      </w:r>
      <w:r w:rsidRPr="002405BF">
        <w:rPr>
          <w:sz w:val="28"/>
          <w:szCs w:val="28"/>
        </w:rPr>
        <w:t>августа</w:t>
      </w:r>
      <w:r w:rsidR="00DB22F0" w:rsidRPr="002405BF">
        <w:rPr>
          <w:sz w:val="28"/>
          <w:szCs w:val="28"/>
        </w:rPr>
        <w:t xml:space="preserve"> 20</w:t>
      </w:r>
      <w:r w:rsidRPr="002405BF">
        <w:rPr>
          <w:sz w:val="28"/>
          <w:szCs w:val="28"/>
        </w:rPr>
        <w:t>20</w:t>
      </w:r>
      <w:r w:rsidR="00DB22F0" w:rsidRPr="002405BF">
        <w:rPr>
          <w:sz w:val="28"/>
          <w:szCs w:val="28"/>
        </w:rPr>
        <w:t xml:space="preserve"> г.</w:t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</w:r>
      <w:r w:rsidR="00DB22F0" w:rsidRPr="002405BF">
        <w:rPr>
          <w:sz w:val="28"/>
          <w:szCs w:val="28"/>
        </w:rPr>
        <w:tab/>
        <w:t>пгт Ольга</w:t>
      </w:r>
    </w:p>
    <w:p w:rsidR="00DB22F0" w:rsidRPr="002405BF" w:rsidRDefault="00DB22F0" w:rsidP="00DB22F0">
      <w:pPr>
        <w:jc w:val="both"/>
        <w:rPr>
          <w:sz w:val="16"/>
          <w:szCs w:val="16"/>
        </w:rPr>
      </w:pPr>
    </w:p>
    <w:p w:rsidR="00DB22F0" w:rsidRPr="002405BF" w:rsidRDefault="00DB22F0" w:rsidP="00DB22F0">
      <w:pPr>
        <w:pStyle w:val="ConsPlusNonformat"/>
        <w:widowControl/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BF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DB22F0" w:rsidRPr="002405BF" w:rsidRDefault="00DB22F0" w:rsidP="00DB22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405BF">
        <w:rPr>
          <w:sz w:val="28"/>
          <w:szCs w:val="28"/>
        </w:rPr>
        <w:t xml:space="preserve">Основание для проведения проверки: план работы </w:t>
      </w:r>
      <w:r w:rsidR="00DA3BA5" w:rsidRPr="002405BF">
        <w:rPr>
          <w:sz w:val="28"/>
          <w:szCs w:val="28"/>
        </w:rPr>
        <w:t>к</w:t>
      </w:r>
      <w:r w:rsidRPr="002405BF">
        <w:rPr>
          <w:sz w:val="28"/>
          <w:szCs w:val="28"/>
        </w:rPr>
        <w:t>онтрольно-счетного органа Ольгинского муниципального района (далее – КСО ОМР) на 20</w:t>
      </w:r>
      <w:r w:rsidR="00DA3BA5" w:rsidRPr="002405BF">
        <w:rPr>
          <w:sz w:val="28"/>
          <w:szCs w:val="28"/>
        </w:rPr>
        <w:t>20</w:t>
      </w:r>
      <w:r w:rsidRPr="002405BF">
        <w:rPr>
          <w:sz w:val="28"/>
          <w:szCs w:val="28"/>
        </w:rPr>
        <w:t xml:space="preserve"> год, уведомление о проведение проверки от </w:t>
      </w:r>
      <w:r w:rsidR="00DA3BA5" w:rsidRPr="002405BF">
        <w:rPr>
          <w:sz w:val="28"/>
          <w:szCs w:val="28"/>
        </w:rPr>
        <w:t>19</w:t>
      </w:r>
      <w:r w:rsidR="006732D8">
        <w:rPr>
          <w:sz w:val="28"/>
          <w:szCs w:val="28"/>
        </w:rPr>
        <w:t>.06.</w:t>
      </w:r>
      <w:r w:rsidRPr="002405BF">
        <w:rPr>
          <w:sz w:val="28"/>
          <w:szCs w:val="28"/>
        </w:rPr>
        <w:t>20</w:t>
      </w:r>
      <w:r w:rsidR="00DA3BA5" w:rsidRPr="002405BF">
        <w:rPr>
          <w:sz w:val="28"/>
          <w:szCs w:val="28"/>
        </w:rPr>
        <w:t>20</w:t>
      </w:r>
      <w:r w:rsidRPr="002405BF">
        <w:rPr>
          <w:sz w:val="28"/>
          <w:szCs w:val="28"/>
        </w:rPr>
        <w:t xml:space="preserve">  № 01-19/</w:t>
      </w:r>
      <w:r w:rsidR="00DA3BA5" w:rsidRPr="002405BF">
        <w:rPr>
          <w:sz w:val="28"/>
          <w:szCs w:val="28"/>
        </w:rPr>
        <w:t>2</w:t>
      </w:r>
      <w:r w:rsidRPr="002405BF">
        <w:rPr>
          <w:sz w:val="28"/>
          <w:szCs w:val="28"/>
        </w:rPr>
        <w:t>-У</w:t>
      </w:r>
      <w:r w:rsidR="006732D8">
        <w:rPr>
          <w:sz w:val="28"/>
          <w:szCs w:val="28"/>
        </w:rPr>
        <w:t>.</w:t>
      </w:r>
    </w:p>
    <w:p w:rsidR="00DB22F0" w:rsidRPr="002405BF" w:rsidRDefault="00DB22F0" w:rsidP="00DB22F0">
      <w:pPr>
        <w:spacing w:line="360" w:lineRule="auto"/>
        <w:ind w:firstLine="709"/>
        <w:jc w:val="both"/>
        <w:rPr>
          <w:sz w:val="28"/>
          <w:szCs w:val="28"/>
        </w:rPr>
      </w:pPr>
      <w:r w:rsidRPr="002405BF">
        <w:rPr>
          <w:sz w:val="28"/>
          <w:szCs w:val="28"/>
        </w:rPr>
        <w:t xml:space="preserve">Предмет контрольного мероприятия: </w:t>
      </w:r>
      <w:r w:rsidR="004B27C0" w:rsidRPr="002405BF">
        <w:rPr>
          <w:sz w:val="28"/>
          <w:szCs w:val="28"/>
        </w:rPr>
        <w:t>соблюдения порядка расходования переданных Правительством Приморского края в бюджет Ольгинского муниципального района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2019 год.</w:t>
      </w:r>
    </w:p>
    <w:p w:rsidR="00DB22F0" w:rsidRPr="002405BF" w:rsidRDefault="00DB22F0" w:rsidP="00DB22F0">
      <w:pPr>
        <w:spacing w:line="360" w:lineRule="auto"/>
        <w:ind w:firstLine="709"/>
        <w:jc w:val="both"/>
        <w:rPr>
          <w:sz w:val="28"/>
          <w:szCs w:val="28"/>
        </w:rPr>
      </w:pPr>
      <w:r w:rsidRPr="002405BF">
        <w:rPr>
          <w:sz w:val="28"/>
          <w:szCs w:val="28"/>
        </w:rPr>
        <w:t xml:space="preserve">Проверяемый период деятельности: </w:t>
      </w:r>
      <w:r w:rsidR="002405BF">
        <w:rPr>
          <w:sz w:val="28"/>
          <w:szCs w:val="28"/>
        </w:rPr>
        <w:t xml:space="preserve">с 01 января </w:t>
      </w:r>
      <w:r w:rsidR="002405BF" w:rsidRPr="002405BF">
        <w:rPr>
          <w:sz w:val="28"/>
          <w:szCs w:val="28"/>
        </w:rPr>
        <w:t>20</w:t>
      </w:r>
      <w:r w:rsidR="009B1B24">
        <w:rPr>
          <w:sz w:val="28"/>
          <w:szCs w:val="28"/>
        </w:rPr>
        <w:t>19</w:t>
      </w:r>
      <w:r w:rsidR="002405BF">
        <w:rPr>
          <w:sz w:val="28"/>
          <w:szCs w:val="28"/>
        </w:rPr>
        <w:t xml:space="preserve"> г. по 31 декабря 2019 г</w:t>
      </w:r>
      <w:r w:rsidRPr="002405BF">
        <w:rPr>
          <w:sz w:val="28"/>
          <w:szCs w:val="28"/>
        </w:rPr>
        <w:t xml:space="preserve">. </w:t>
      </w:r>
    </w:p>
    <w:p w:rsidR="00DB22F0" w:rsidRPr="002405BF" w:rsidRDefault="00DB22F0" w:rsidP="00DB22F0">
      <w:pPr>
        <w:spacing w:line="360" w:lineRule="auto"/>
        <w:ind w:firstLine="709"/>
        <w:jc w:val="both"/>
        <w:rPr>
          <w:sz w:val="28"/>
          <w:szCs w:val="28"/>
        </w:rPr>
      </w:pPr>
      <w:r w:rsidRPr="002405BF">
        <w:rPr>
          <w:sz w:val="28"/>
          <w:szCs w:val="28"/>
        </w:rPr>
        <w:t>Исполнитель:- председатель КСО ОМР Поколода А.А.</w:t>
      </w:r>
    </w:p>
    <w:p w:rsidR="009B1B24" w:rsidRPr="009B1B24" w:rsidRDefault="00DB22F0" w:rsidP="009B1B2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B24">
        <w:rPr>
          <w:sz w:val="28"/>
          <w:szCs w:val="28"/>
        </w:rPr>
        <w:t xml:space="preserve">Цель контрольного мероприятия: </w:t>
      </w:r>
      <w:r w:rsidR="009B1B24" w:rsidRPr="009B1B24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осуществление контроля за законностью, результативностью (эффективностью и экономностью) использования средств субвенций, выделенных дошкольным образовательным учреждениям </w:t>
      </w:r>
      <w:r w:rsidR="009B1B24">
        <w:rPr>
          <w:rStyle w:val="a4"/>
          <w:rFonts w:ascii="Times New Roman" w:hAnsi="Times New Roman"/>
          <w:b w:val="0"/>
          <w:bCs/>
          <w:sz w:val="28"/>
          <w:szCs w:val="28"/>
        </w:rPr>
        <w:t>Ольгин</w:t>
      </w:r>
      <w:r w:rsidR="009B1B24" w:rsidRPr="009B1B24">
        <w:rPr>
          <w:rStyle w:val="a4"/>
          <w:rFonts w:ascii="Times New Roman" w:hAnsi="Times New Roman"/>
          <w:b w:val="0"/>
          <w:bCs/>
          <w:sz w:val="28"/>
          <w:szCs w:val="28"/>
        </w:rPr>
        <w:t>ского муниципального района.</w:t>
      </w:r>
    </w:p>
    <w:p w:rsidR="00DB22F0" w:rsidRPr="0017015E" w:rsidRDefault="00DB22F0" w:rsidP="009B1B24">
      <w:pPr>
        <w:spacing w:line="360" w:lineRule="auto"/>
        <w:ind w:firstLine="709"/>
        <w:jc w:val="both"/>
        <w:rPr>
          <w:sz w:val="28"/>
          <w:szCs w:val="28"/>
        </w:rPr>
      </w:pPr>
      <w:r w:rsidRPr="0017015E">
        <w:rPr>
          <w:sz w:val="28"/>
          <w:szCs w:val="28"/>
        </w:rPr>
        <w:t>Метод проверки: документарный, выборочный.</w:t>
      </w:r>
    </w:p>
    <w:p w:rsidR="00DB22F0" w:rsidRPr="00437B85" w:rsidRDefault="00DB22F0" w:rsidP="00DB22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B85">
        <w:rPr>
          <w:sz w:val="28"/>
          <w:szCs w:val="28"/>
        </w:rPr>
        <w:t xml:space="preserve">Срок проведения проверки: с </w:t>
      </w:r>
      <w:r w:rsidR="009B1B24" w:rsidRPr="00437B85">
        <w:rPr>
          <w:sz w:val="28"/>
          <w:szCs w:val="28"/>
        </w:rPr>
        <w:t>26</w:t>
      </w:r>
      <w:r w:rsidRPr="00437B85">
        <w:rPr>
          <w:sz w:val="28"/>
          <w:szCs w:val="28"/>
        </w:rPr>
        <w:t xml:space="preserve"> </w:t>
      </w:r>
      <w:r w:rsidR="009B1B24" w:rsidRPr="00437B85">
        <w:rPr>
          <w:sz w:val="28"/>
          <w:szCs w:val="28"/>
        </w:rPr>
        <w:t>июн</w:t>
      </w:r>
      <w:r w:rsidRPr="00437B85">
        <w:rPr>
          <w:sz w:val="28"/>
          <w:szCs w:val="28"/>
        </w:rPr>
        <w:t>я 20</w:t>
      </w:r>
      <w:r w:rsidR="009B1B24" w:rsidRPr="00437B85">
        <w:rPr>
          <w:sz w:val="28"/>
          <w:szCs w:val="28"/>
        </w:rPr>
        <w:t>20</w:t>
      </w:r>
      <w:r w:rsidRPr="00437B85">
        <w:rPr>
          <w:sz w:val="28"/>
          <w:szCs w:val="28"/>
        </w:rPr>
        <w:t xml:space="preserve"> г. по </w:t>
      </w:r>
      <w:r w:rsidR="009B1B24" w:rsidRPr="00437B85">
        <w:rPr>
          <w:sz w:val="28"/>
          <w:szCs w:val="28"/>
        </w:rPr>
        <w:t>07</w:t>
      </w:r>
      <w:r w:rsidRPr="00437B85">
        <w:rPr>
          <w:sz w:val="28"/>
          <w:szCs w:val="28"/>
        </w:rPr>
        <w:t xml:space="preserve"> </w:t>
      </w:r>
      <w:r w:rsidR="009B1B24" w:rsidRPr="00437B85">
        <w:rPr>
          <w:sz w:val="28"/>
          <w:szCs w:val="28"/>
        </w:rPr>
        <w:t xml:space="preserve">августа 2020 </w:t>
      </w:r>
      <w:r w:rsidRPr="00437B85">
        <w:rPr>
          <w:sz w:val="28"/>
          <w:szCs w:val="28"/>
        </w:rPr>
        <w:t xml:space="preserve">г. </w:t>
      </w:r>
    </w:p>
    <w:p w:rsidR="009B1B24" w:rsidRPr="0017015E" w:rsidRDefault="009B1B24" w:rsidP="009B1B24">
      <w:pPr>
        <w:spacing w:line="360" w:lineRule="auto"/>
        <w:ind w:firstLine="709"/>
        <w:jc w:val="both"/>
        <w:rPr>
          <w:sz w:val="28"/>
          <w:szCs w:val="28"/>
        </w:rPr>
      </w:pPr>
      <w:r w:rsidRPr="0017015E">
        <w:rPr>
          <w:b/>
          <w:sz w:val="28"/>
          <w:szCs w:val="28"/>
        </w:rPr>
        <w:t xml:space="preserve">Объект проверки: </w:t>
      </w:r>
      <w:r w:rsidRPr="0017015E">
        <w:rPr>
          <w:sz w:val="28"/>
          <w:szCs w:val="28"/>
        </w:rPr>
        <w:t>муниципальное казенное учреждение "Ольгинский отдел народного образования" (далее МКУ "Ольгинский ОНО")</w:t>
      </w:r>
      <w:r w:rsidR="00E11D9F">
        <w:rPr>
          <w:sz w:val="28"/>
          <w:szCs w:val="28"/>
        </w:rPr>
        <w:t>.</w:t>
      </w:r>
      <w:r w:rsidRPr="0017015E">
        <w:rPr>
          <w:sz w:val="28"/>
          <w:szCs w:val="28"/>
        </w:rPr>
        <w:t xml:space="preserve"> </w:t>
      </w:r>
    </w:p>
    <w:p w:rsidR="00E11D9F" w:rsidRDefault="0017015E" w:rsidP="006623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3AE">
        <w:rPr>
          <w:sz w:val="28"/>
          <w:szCs w:val="28"/>
        </w:rPr>
        <w:lastRenderedPageBreak/>
        <w:t>В 2019 году в Ольгинском муниципальном районе услуги в отношении обеспечения государственных гарантий реализации прав на получение общедоступного и бесплатного дошкольного образования осуществляли шесть муниципальных учреждений</w:t>
      </w:r>
      <w:r w:rsidR="00E11D9F">
        <w:rPr>
          <w:sz w:val="28"/>
          <w:szCs w:val="28"/>
        </w:rPr>
        <w:t>: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015E">
        <w:rPr>
          <w:sz w:val="28"/>
          <w:szCs w:val="28"/>
        </w:rPr>
        <w:t>- 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2 п.</w:t>
      </w:r>
      <w:r w:rsidR="006732D8">
        <w:rPr>
          <w:sz w:val="28"/>
          <w:szCs w:val="28"/>
        </w:rPr>
        <w:t xml:space="preserve"> </w:t>
      </w:r>
      <w:r w:rsidRPr="0017015E">
        <w:rPr>
          <w:sz w:val="28"/>
          <w:szCs w:val="28"/>
        </w:rPr>
        <w:t>Ольга"</w:t>
      </w:r>
      <w:r>
        <w:rPr>
          <w:sz w:val="28"/>
          <w:szCs w:val="28"/>
        </w:rPr>
        <w:t xml:space="preserve"> (далее Д/сад № 2)</w:t>
      </w:r>
      <w:r w:rsidRPr="0017015E">
        <w:rPr>
          <w:rFonts w:eastAsia="Calibri"/>
          <w:sz w:val="28"/>
          <w:szCs w:val="28"/>
        </w:rPr>
        <w:t xml:space="preserve">, 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15E">
        <w:rPr>
          <w:sz w:val="28"/>
          <w:szCs w:val="28"/>
        </w:rPr>
        <w:t>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3 п. Моряк-Рыболов"</w:t>
      </w:r>
      <w:r>
        <w:rPr>
          <w:sz w:val="28"/>
          <w:szCs w:val="28"/>
        </w:rPr>
        <w:t xml:space="preserve"> (далее Д/сад № 3)</w:t>
      </w:r>
      <w:r w:rsidRPr="0017015E">
        <w:rPr>
          <w:rFonts w:eastAsia="Calibri"/>
          <w:sz w:val="28"/>
          <w:szCs w:val="28"/>
        </w:rPr>
        <w:t>,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15E">
        <w:rPr>
          <w:sz w:val="28"/>
          <w:szCs w:val="28"/>
        </w:rPr>
        <w:t>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4 п. Тимофеевка"</w:t>
      </w:r>
      <w:r>
        <w:rPr>
          <w:sz w:val="28"/>
          <w:szCs w:val="28"/>
        </w:rPr>
        <w:t xml:space="preserve"> (далее Д/сад № 4)</w:t>
      </w:r>
      <w:r w:rsidRPr="0017015E">
        <w:rPr>
          <w:rFonts w:eastAsia="Calibri"/>
          <w:sz w:val="28"/>
          <w:szCs w:val="28"/>
        </w:rPr>
        <w:t>,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15E">
        <w:rPr>
          <w:sz w:val="28"/>
          <w:szCs w:val="28"/>
        </w:rPr>
        <w:t>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5 п. Ракушка"</w:t>
      </w:r>
      <w:r>
        <w:rPr>
          <w:sz w:val="28"/>
          <w:szCs w:val="28"/>
        </w:rPr>
        <w:t xml:space="preserve"> (далее Д/сад № 5)</w:t>
      </w:r>
      <w:r w:rsidRPr="0017015E">
        <w:rPr>
          <w:rFonts w:eastAsia="Calibri"/>
          <w:sz w:val="28"/>
          <w:szCs w:val="28"/>
        </w:rPr>
        <w:t>,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15E">
        <w:rPr>
          <w:sz w:val="28"/>
          <w:szCs w:val="28"/>
        </w:rPr>
        <w:t>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6 с. Милоградово"</w:t>
      </w:r>
      <w:r>
        <w:rPr>
          <w:sz w:val="28"/>
          <w:szCs w:val="28"/>
        </w:rPr>
        <w:t xml:space="preserve"> (далее Д/сад № 6)</w:t>
      </w:r>
      <w:r w:rsidRPr="0017015E">
        <w:rPr>
          <w:rFonts w:eastAsia="Calibri"/>
          <w:sz w:val="28"/>
          <w:szCs w:val="28"/>
        </w:rPr>
        <w:t xml:space="preserve">,, </w:t>
      </w:r>
    </w:p>
    <w:p w:rsidR="00E11D9F" w:rsidRDefault="00E11D9F" w:rsidP="00E11D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15E">
        <w:rPr>
          <w:sz w:val="28"/>
          <w:szCs w:val="28"/>
        </w:rPr>
        <w:t>МКДОУ "</w:t>
      </w:r>
      <w:r w:rsidRPr="0017015E">
        <w:rPr>
          <w:rFonts w:eastAsia="Calibri"/>
          <w:sz w:val="28"/>
          <w:szCs w:val="28"/>
        </w:rPr>
        <w:t>Д</w:t>
      </w:r>
      <w:r w:rsidRPr="0017015E">
        <w:rPr>
          <w:sz w:val="28"/>
          <w:szCs w:val="28"/>
        </w:rPr>
        <w:t xml:space="preserve">етский </w:t>
      </w:r>
      <w:r w:rsidRPr="0017015E">
        <w:rPr>
          <w:rFonts w:eastAsia="Calibri"/>
          <w:sz w:val="28"/>
          <w:szCs w:val="28"/>
        </w:rPr>
        <w:t xml:space="preserve">сад № </w:t>
      </w:r>
      <w:r w:rsidRPr="0017015E">
        <w:rPr>
          <w:sz w:val="28"/>
          <w:szCs w:val="28"/>
        </w:rPr>
        <w:t>7 с. Серафимовка"</w:t>
      </w:r>
      <w:r>
        <w:rPr>
          <w:sz w:val="28"/>
          <w:szCs w:val="28"/>
        </w:rPr>
        <w:t xml:space="preserve"> (далее Д/сад № 7)</w:t>
      </w:r>
      <w:r>
        <w:rPr>
          <w:rFonts w:eastAsia="Calibri"/>
          <w:sz w:val="28"/>
          <w:szCs w:val="28"/>
        </w:rPr>
        <w:t xml:space="preserve">. </w:t>
      </w:r>
      <w:r w:rsidRPr="0017015E">
        <w:rPr>
          <w:rFonts w:eastAsia="Calibri"/>
          <w:sz w:val="28"/>
          <w:szCs w:val="28"/>
        </w:rPr>
        <w:t xml:space="preserve"> </w:t>
      </w:r>
    </w:p>
    <w:p w:rsidR="0017015E" w:rsidRPr="006623AE" w:rsidRDefault="0017015E" w:rsidP="006623AE">
      <w:pPr>
        <w:spacing w:line="360" w:lineRule="auto"/>
        <w:ind w:firstLine="709"/>
        <w:jc w:val="both"/>
        <w:rPr>
          <w:sz w:val="28"/>
          <w:szCs w:val="28"/>
        </w:rPr>
      </w:pPr>
      <w:r w:rsidRPr="006623AE">
        <w:rPr>
          <w:sz w:val="28"/>
          <w:szCs w:val="28"/>
        </w:rPr>
        <w:t xml:space="preserve">В соответствии со статьей 9.1 Закона № 7-ФЗ организационно-правовая форма данных учреждений - муниципальные </w:t>
      </w:r>
      <w:r w:rsidR="006623AE">
        <w:rPr>
          <w:sz w:val="28"/>
          <w:szCs w:val="28"/>
        </w:rPr>
        <w:t>казен</w:t>
      </w:r>
      <w:r w:rsidRPr="006623AE">
        <w:rPr>
          <w:sz w:val="28"/>
          <w:szCs w:val="28"/>
        </w:rPr>
        <w:t xml:space="preserve">ные дошкольные образовательные учреждения. </w:t>
      </w:r>
    </w:p>
    <w:p w:rsidR="0017015E" w:rsidRPr="00171328" w:rsidRDefault="0017015E" w:rsidP="00670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328">
        <w:rPr>
          <w:sz w:val="28"/>
          <w:szCs w:val="28"/>
        </w:rPr>
        <w:t xml:space="preserve">Муниципальные </w:t>
      </w:r>
      <w:r w:rsidR="006623AE" w:rsidRPr="00171328">
        <w:rPr>
          <w:sz w:val="28"/>
          <w:szCs w:val="28"/>
        </w:rPr>
        <w:t>казен</w:t>
      </w:r>
      <w:r w:rsidRPr="00171328">
        <w:rPr>
          <w:sz w:val="28"/>
          <w:szCs w:val="28"/>
        </w:rPr>
        <w:t>ные дошкольные образовательные учреждения (Д/сад № 2, Д/сад № 3, Д/сад № 4, Д/сад № 5, Д/сад № 6</w:t>
      </w:r>
      <w:r w:rsidR="006623AE" w:rsidRPr="00171328">
        <w:rPr>
          <w:sz w:val="28"/>
          <w:szCs w:val="28"/>
        </w:rPr>
        <w:t>, Д/сад № 7</w:t>
      </w:r>
      <w:r w:rsidRPr="00171328">
        <w:rPr>
          <w:sz w:val="28"/>
          <w:szCs w:val="28"/>
        </w:rPr>
        <w:t xml:space="preserve">) являются юридическими лицами. Имеют лицевые счета в Управлении Федерального казначейства по Приморскому краю отдел № </w:t>
      </w:r>
      <w:r w:rsidR="006623AE" w:rsidRPr="00171328">
        <w:rPr>
          <w:sz w:val="28"/>
          <w:szCs w:val="28"/>
        </w:rPr>
        <w:t>20</w:t>
      </w:r>
      <w:r w:rsidRPr="00171328">
        <w:rPr>
          <w:sz w:val="28"/>
          <w:szCs w:val="28"/>
        </w:rPr>
        <w:t xml:space="preserve"> и  самостоятельные балансы.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71328">
        <w:rPr>
          <w:sz w:val="28"/>
          <w:szCs w:val="28"/>
        </w:rPr>
        <w:t>Муниципальные казенные дошкольные образовательные учреждения</w:t>
      </w:r>
      <w:r>
        <w:rPr>
          <w:sz w:val="28"/>
          <w:szCs w:val="28"/>
        </w:rPr>
        <w:t xml:space="preserve"> осуществляют </w:t>
      </w:r>
      <w:r w:rsidRPr="00BE57A0">
        <w:rPr>
          <w:sz w:val="28"/>
          <w:szCs w:val="28"/>
        </w:rPr>
        <w:t>свою деяте</w:t>
      </w:r>
      <w:r>
        <w:rPr>
          <w:sz w:val="28"/>
          <w:szCs w:val="28"/>
        </w:rPr>
        <w:t>льность в соответствии с Уставами.</w:t>
      </w:r>
      <w:r w:rsidRPr="00171328">
        <w:rPr>
          <w:sz w:val="28"/>
          <w:szCs w:val="28"/>
        </w:rPr>
        <w:t xml:space="preserve"> </w:t>
      </w:r>
      <w:r w:rsidRPr="00BE57A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E57A0">
        <w:rPr>
          <w:sz w:val="28"/>
          <w:szCs w:val="28"/>
        </w:rPr>
        <w:t xml:space="preserve"> имеют лицензи</w:t>
      </w:r>
      <w:r>
        <w:rPr>
          <w:sz w:val="28"/>
          <w:szCs w:val="28"/>
        </w:rPr>
        <w:t>и</w:t>
      </w:r>
      <w:r w:rsidRPr="00BE57A0">
        <w:rPr>
          <w:sz w:val="28"/>
          <w:szCs w:val="28"/>
        </w:rPr>
        <w:t xml:space="preserve"> на право осуществления </w:t>
      </w:r>
      <w:r>
        <w:rPr>
          <w:sz w:val="28"/>
          <w:szCs w:val="28"/>
        </w:rPr>
        <w:t>дошкольного образования: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Д/сад № 2 - лицензия № 06 от 29.01.2014 серия 25л01 № 0000336, выдана Департаментом образования и науки Приморского края;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Д/сад № 3 - лицензия № 08 от 29.01.2014 серия 25л01 № 0000337, выдана Департаментом образования и науки Приморского края;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Д/сад № 4 - лицензия № 232 от 14.11.2014 серия 25л01 № 0000645, выдана Департаментом образования и науки Приморского края;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Д/сад № 5 - лицензия № 09 от 29.01.2014 серия 25л01 № 0000338, выдана Департаментом образования и науки Приморского края;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Д/сад № 6 - лицензия № 10 от 22.01.2014 серия 25л01 № 0000339, выдана Департаментом образования и науки Приморского края;</w:t>
      </w:r>
    </w:p>
    <w:p w:rsidR="006703CA" w:rsidRDefault="006703CA" w:rsidP="006703CA">
      <w:pPr>
        <w:tabs>
          <w:tab w:val="left" w:pos="-567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Д/сад № 7 - лицензия № 11 от 29.01.2014 серия 25л01 № 0000340, выдана Департаментом образования и науки Приморского края.</w:t>
      </w:r>
    </w:p>
    <w:p w:rsidR="00FA5735" w:rsidRPr="00F805FE" w:rsidRDefault="00FA5735" w:rsidP="00F805FE">
      <w:pPr>
        <w:spacing w:line="360" w:lineRule="auto"/>
        <w:ind w:firstLine="709"/>
        <w:jc w:val="both"/>
        <w:rPr>
          <w:sz w:val="28"/>
          <w:szCs w:val="28"/>
        </w:rPr>
      </w:pPr>
      <w:r w:rsidRPr="00F805FE">
        <w:rPr>
          <w:sz w:val="28"/>
          <w:szCs w:val="28"/>
        </w:rPr>
        <w:t xml:space="preserve">В соответствии со ст. 162 Бюджетного кодекса Российской Федерации, ст.7 Федерального закона от 06.12.2011 года № 402-ФЗ «О бухгалтерском учете» ведение бухгалтерского и налогового учета и составление отчетности </w:t>
      </w:r>
      <w:r w:rsidR="0018481B" w:rsidRPr="00F805FE">
        <w:rPr>
          <w:sz w:val="28"/>
          <w:szCs w:val="28"/>
        </w:rPr>
        <w:t>муниципальных казенных дошкольных образовательных учреждений</w:t>
      </w:r>
      <w:r w:rsidRPr="00F805FE">
        <w:rPr>
          <w:sz w:val="28"/>
          <w:szCs w:val="28"/>
        </w:rPr>
        <w:t xml:space="preserve"> </w:t>
      </w:r>
      <w:r w:rsidR="006732D8" w:rsidRPr="00F805FE">
        <w:rPr>
          <w:sz w:val="28"/>
          <w:szCs w:val="28"/>
        </w:rPr>
        <w:t>передано централизованной бухгалтерии МКУ "Ольгинский ОНО"</w:t>
      </w:r>
      <w:r w:rsidR="006732D8">
        <w:rPr>
          <w:sz w:val="28"/>
          <w:szCs w:val="28"/>
        </w:rPr>
        <w:t xml:space="preserve"> </w:t>
      </w:r>
      <w:r w:rsidRPr="00F805FE">
        <w:rPr>
          <w:sz w:val="28"/>
          <w:szCs w:val="28"/>
        </w:rPr>
        <w:t xml:space="preserve">на основании договоров </w:t>
      </w:r>
      <w:r w:rsidR="00F805FE" w:rsidRPr="00F805FE">
        <w:rPr>
          <w:sz w:val="28"/>
          <w:szCs w:val="28"/>
        </w:rPr>
        <w:t>(</w:t>
      </w:r>
      <w:r w:rsidRPr="00F805FE">
        <w:rPr>
          <w:sz w:val="28"/>
          <w:szCs w:val="28"/>
        </w:rPr>
        <w:t xml:space="preserve">№ </w:t>
      </w:r>
      <w:r w:rsidR="00F805FE" w:rsidRPr="00F805FE">
        <w:rPr>
          <w:sz w:val="28"/>
          <w:szCs w:val="28"/>
        </w:rPr>
        <w:t>12</w:t>
      </w:r>
      <w:r w:rsidRPr="00F805FE">
        <w:rPr>
          <w:sz w:val="28"/>
          <w:szCs w:val="28"/>
        </w:rPr>
        <w:t xml:space="preserve"> от 01.0</w:t>
      </w:r>
      <w:r w:rsidR="00F805FE" w:rsidRPr="00F805FE">
        <w:rPr>
          <w:sz w:val="28"/>
          <w:szCs w:val="28"/>
        </w:rPr>
        <w:t>1</w:t>
      </w:r>
      <w:r w:rsidRPr="00F805FE">
        <w:rPr>
          <w:sz w:val="28"/>
          <w:szCs w:val="28"/>
        </w:rPr>
        <w:t>.201</w:t>
      </w:r>
      <w:r w:rsidR="00F805FE" w:rsidRPr="00F805FE">
        <w:rPr>
          <w:sz w:val="28"/>
          <w:szCs w:val="28"/>
        </w:rPr>
        <w:t xml:space="preserve">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>/сад № 2</w:t>
      </w:r>
      <w:r w:rsidRPr="00F805FE">
        <w:rPr>
          <w:sz w:val="28"/>
          <w:szCs w:val="28"/>
        </w:rPr>
        <w:t xml:space="preserve">, </w:t>
      </w:r>
      <w:r w:rsidR="00F805FE" w:rsidRPr="00F805FE">
        <w:rPr>
          <w:sz w:val="28"/>
          <w:szCs w:val="28"/>
        </w:rPr>
        <w:t xml:space="preserve">№ 13 от 01.01.2018 -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 xml:space="preserve">/сад № 6, № 14 от 01.01.2018 -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 xml:space="preserve">/сад № 5, № 15 от 01.01.2018 -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 xml:space="preserve">/сад № 3, № 16 от 01.01.2018 -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 xml:space="preserve">/сад № 7, № 17 от 01.01.2018 - </w:t>
      </w:r>
      <w:r w:rsidR="006732D8">
        <w:rPr>
          <w:sz w:val="28"/>
          <w:szCs w:val="28"/>
        </w:rPr>
        <w:t>Д</w:t>
      </w:r>
      <w:r w:rsidR="00F805FE" w:rsidRPr="00F805FE">
        <w:rPr>
          <w:sz w:val="28"/>
          <w:szCs w:val="28"/>
        </w:rPr>
        <w:t>/сад № 4)</w:t>
      </w:r>
      <w:r w:rsidRPr="00F805FE">
        <w:rPr>
          <w:sz w:val="28"/>
          <w:szCs w:val="28"/>
        </w:rPr>
        <w:t>.</w:t>
      </w:r>
    </w:p>
    <w:p w:rsidR="009B1B24" w:rsidRPr="00187492" w:rsidRDefault="009B1B24" w:rsidP="001874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DB22F0" w:rsidRDefault="00DB22F0" w:rsidP="0018749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87492">
        <w:rPr>
          <w:b/>
          <w:sz w:val="28"/>
          <w:szCs w:val="28"/>
        </w:rPr>
        <w:t xml:space="preserve">Общий объем проверенных средств составил </w:t>
      </w:r>
      <w:r w:rsidR="00937F2E" w:rsidRPr="00187492">
        <w:rPr>
          <w:b/>
          <w:sz w:val="28"/>
          <w:szCs w:val="28"/>
        </w:rPr>
        <w:t>35686</w:t>
      </w:r>
      <w:r w:rsidR="00DE2C9F" w:rsidRPr="00187492">
        <w:rPr>
          <w:b/>
          <w:sz w:val="28"/>
          <w:szCs w:val="28"/>
        </w:rPr>
        <w:t>,00</w:t>
      </w:r>
      <w:r w:rsidRPr="00187492">
        <w:rPr>
          <w:b/>
          <w:sz w:val="28"/>
          <w:szCs w:val="28"/>
        </w:rPr>
        <w:t xml:space="preserve"> тыс. руб.</w:t>
      </w:r>
    </w:p>
    <w:p w:rsidR="00E11D9F" w:rsidRPr="00187492" w:rsidRDefault="00E11D9F" w:rsidP="0018749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805FE" w:rsidRPr="00187492" w:rsidRDefault="00754164" w:rsidP="001874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87492">
        <w:rPr>
          <w:sz w:val="28"/>
          <w:szCs w:val="28"/>
        </w:rPr>
        <w:t>Подпунктом 3 пункта 1 с</w:t>
      </w:r>
      <w:r w:rsidR="00F805FE" w:rsidRPr="00187492">
        <w:rPr>
          <w:sz w:val="28"/>
          <w:szCs w:val="28"/>
        </w:rPr>
        <w:t>тать</w:t>
      </w:r>
      <w:r w:rsidRPr="00187492">
        <w:rPr>
          <w:sz w:val="28"/>
          <w:szCs w:val="28"/>
        </w:rPr>
        <w:t>и</w:t>
      </w:r>
      <w:r w:rsidR="00F805FE" w:rsidRPr="00187492">
        <w:rPr>
          <w:sz w:val="28"/>
          <w:szCs w:val="28"/>
        </w:rPr>
        <w:t xml:space="preserve"> 8 Закона № 273-ФЗ определено, что 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Федерации.</w:t>
      </w:r>
    </w:p>
    <w:p w:rsidR="00187492" w:rsidRPr="00187492" w:rsidRDefault="00187492" w:rsidP="001874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7492">
        <w:rPr>
          <w:sz w:val="28"/>
          <w:szCs w:val="28"/>
        </w:rPr>
        <w:t>При этом нормативы финансирования муниципальных образовательных учреждений в части, предусмотренной подпунктом 3 пункта 1 статьи 8 Закона «Об образовании», устанавливаются органами государственной власти субъектов Российской Федерации.</w:t>
      </w:r>
    </w:p>
    <w:p w:rsidR="00187492" w:rsidRPr="00187492" w:rsidRDefault="00F805FE" w:rsidP="00187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492">
        <w:rPr>
          <w:sz w:val="28"/>
          <w:szCs w:val="28"/>
        </w:rPr>
        <w:t xml:space="preserve">Аналогичная норма содержится в </w:t>
      </w:r>
      <w:r w:rsidR="00187492" w:rsidRPr="00187492">
        <w:rPr>
          <w:sz w:val="28"/>
          <w:szCs w:val="28"/>
        </w:rPr>
        <w:t xml:space="preserve">подпункте 3 пункта 1 </w:t>
      </w:r>
      <w:r w:rsidRPr="00187492">
        <w:rPr>
          <w:sz w:val="28"/>
          <w:szCs w:val="28"/>
        </w:rPr>
        <w:t>стать</w:t>
      </w:r>
      <w:r w:rsidR="00187492" w:rsidRPr="00187492">
        <w:rPr>
          <w:sz w:val="28"/>
          <w:szCs w:val="28"/>
        </w:rPr>
        <w:t>и</w:t>
      </w:r>
      <w:r w:rsidRPr="00187492">
        <w:rPr>
          <w:sz w:val="28"/>
          <w:szCs w:val="28"/>
        </w:rPr>
        <w:t xml:space="preserve"> 7 </w:t>
      </w:r>
      <w:r w:rsidR="00187492" w:rsidRPr="00187492">
        <w:rPr>
          <w:sz w:val="28"/>
          <w:szCs w:val="28"/>
        </w:rPr>
        <w:t>закона Приморского края от 13.08.2013</w:t>
      </w:r>
      <w:r w:rsidRPr="00187492">
        <w:rPr>
          <w:sz w:val="28"/>
          <w:szCs w:val="28"/>
        </w:rPr>
        <w:t xml:space="preserve"> № 243-КЗ</w:t>
      </w:r>
      <w:r w:rsidR="00187492" w:rsidRPr="00187492">
        <w:rPr>
          <w:sz w:val="28"/>
          <w:szCs w:val="28"/>
        </w:rPr>
        <w:t xml:space="preserve"> (в редакции, действующей в 2019 </w:t>
      </w:r>
      <w:r w:rsidR="00187492" w:rsidRPr="00187492">
        <w:rPr>
          <w:sz w:val="28"/>
          <w:szCs w:val="28"/>
        </w:rPr>
        <w:lastRenderedPageBreak/>
        <w:t>году)</w:t>
      </w:r>
      <w:r w:rsidRPr="00187492">
        <w:rPr>
          <w:sz w:val="28"/>
          <w:szCs w:val="28"/>
        </w:rPr>
        <w:t>, котор</w:t>
      </w:r>
      <w:r w:rsidR="00187492" w:rsidRPr="00187492">
        <w:rPr>
          <w:sz w:val="28"/>
          <w:szCs w:val="28"/>
        </w:rPr>
        <w:t>ым</w:t>
      </w:r>
      <w:r w:rsidRPr="00187492">
        <w:rPr>
          <w:sz w:val="28"/>
          <w:szCs w:val="28"/>
        </w:rPr>
        <w:t xml:space="preserve"> установлено, что к полномочиям Администрации Приморского края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посредством предоставления субвенций бюджетам муниципальных образований Приморского края, включая расходы на оплату труда, приобретение учебников и</w:t>
      </w:r>
      <w:r w:rsidRPr="00187492">
        <w:rPr>
          <w:b/>
          <w:i/>
          <w:sz w:val="28"/>
          <w:szCs w:val="28"/>
        </w:rPr>
        <w:t xml:space="preserve"> </w:t>
      </w:r>
      <w:r w:rsidRPr="00187492">
        <w:rPr>
          <w:sz w:val="28"/>
          <w:szCs w:val="28"/>
        </w:rPr>
        <w:t>учебных пособий, средств обучения, игр, игрушек</w:t>
      </w:r>
      <w:r w:rsidRPr="00187492">
        <w:rPr>
          <w:b/>
          <w:i/>
          <w:sz w:val="28"/>
          <w:szCs w:val="28"/>
        </w:rPr>
        <w:t xml:space="preserve"> </w:t>
      </w:r>
      <w:r w:rsidRPr="00187492">
        <w:rPr>
          <w:sz w:val="28"/>
          <w:szCs w:val="28"/>
        </w:rPr>
        <w:t xml:space="preserve">(за исключением расходов на содержание зданий и оплату коммунальных услуг), в соответствии с нормативами размера субвенций. </w:t>
      </w:r>
    </w:p>
    <w:p w:rsidR="00187492" w:rsidRPr="002E0797" w:rsidRDefault="00187492" w:rsidP="002E07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7492">
        <w:rPr>
          <w:sz w:val="28"/>
          <w:szCs w:val="28"/>
        </w:rPr>
        <w:t xml:space="preserve">В целях реализации Закона «Об образовании», </w:t>
      </w:r>
      <w:hyperlink r:id="rId8" w:tooltip="Законы, Приморский край" w:history="1">
        <w:r w:rsidRPr="00187492">
          <w:rPr>
            <w:rStyle w:val="a5"/>
            <w:color w:val="auto"/>
            <w:sz w:val="28"/>
            <w:szCs w:val="28"/>
            <w:u w:val="none"/>
          </w:rPr>
          <w:t>законом Приморского края</w:t>
        </w:r>
      </w:hyperlink>
      <w:r w:rsidRPr="00187492">
        <w:rPr>
          <w:sz w:val="28"/>
          <w:szCs w:val="28"/>
        </w:rPr>
        <w:t xml:space="preserve">  от 05.12.2018 № 409-КЗ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 </w:t>
      </w:r>
      <w:r w:rsidR="004D4421">
        <w:rPr>
          <w:sz w:val="28"/>
          <w:szCs w:val="28"/>
        </w:rPr>
        <w:t>(далее Закон ПК от 05.12.2018 № 409-КЗ)</w:t>
      </w:r>
      <w:r w:rsidRPr="00187492">
        <w:rPr>
          <w:sz w:val="28"/>
          <w:szCs w:val="28"/>
        </w:rPr>
        <w:t xml:space="preserve"> утвержден норматив расходов и методика распределения субвенций, между муниципальными образованиями Приморского края, на обеспечение государственных гарантий реализации прав на получение общедоступного и бесплатного дошкольного образования детей в муниципальных </w:t>
      </w:r>
      <w:r w:rsidRPr="002E0797">
        <w:rPr>
          <w:sz w:val="28"/>
          <w:szCs w:val="28"/>
        </w:rPr>
        <w:t>общеобразовательных организациях.</w:t>
      </w:r>
    </w:p>
    <w:p w:rsidR="004D4421" w:rsidRDefault="004D4421" w:rsidP="00704E56">
      <w:pPr>
        <w:tabs>
          <w:tab w:val="left" w:pos="36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1B65B5">
        <w:rPr>
          <w:sz w:val="28"/>
          <w:szCs w:val="28"/>
        </w:rPr>
        <w:t>Закон</w:t>
      </w:r>
      <w:r w:rsidR="006732D8">
        <w:rPr>
          <w:sz w:val="28"/>
          <w:szCs w:val="28"/>
        </w:rPr>
        <w:t>у</w:t>
      </w:r>
      <w:r w:rsidRPr="001B65B5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1B65B5">
        <w:rPr>
          <w:sz w:val="28"/>
          <w:szCs w:val="28"/>
        </w:rPr>
        <w:t xml:space="preserve"> от 05.12.2018 </w:t>
      </w:r>
      <w:r>
        <w:rPr>
          <w:sz w:val="28"/>
          <w:szCs w:val="28"/>
        </w:rPr>
        <w:t>№ 409-КЗ</w:t>
      </w:r>
      <w:r w:rsidRPr="001B65B5">
        <w:rPr>
          <w:sz w:val="28"/>
          <w:szCs w:val="28"/>
        </w:rPr>
        <w:t xml:space="preserve"> </w:t>
      </w:r>
      <w:r w:rsidRPr="002A57F6">
        <w:rPr>
          <w:sz w:val="28"/>
          <w:szCs w:val="28"/>
        </w:rPr>
        <w:t xml:space="preserve"> нормативы расходов для определения размера субвенций включают норматив стандартной стоимости педагогической услуги</w:t>
      </w:r>
      <w:r>
        <w:rPr>
          <w:sz w:val="28"/>
          <w:szCs w:val="28"/>
        </w:rPr>
        <w:t xml:space="preserve"> с учетом коэффициентов удорожания </w:t>
      </w:r>
      <w:r w:rsidRPr="002A57F6">
        <w:rPr>
          <w:sz w:val="28"/>
          <w:szCs w:val="28"/>
        </w:rPr>
        <w:t>стандартной стоимости педагогической услуги</w:t>
      </w:r>
      <w:r>
        <w:rPr>
          <w:sz w:val="28"/>
          <w:szCs w:val="28"/>
        </w:rPr>
        <w:t xml:space="preserve"> и норматив расходов на обеспечение учебного процесса. </w:t>
      </w:r>
      <w:r w:rsidR="00F805FE" w:rsidRPr="002E0797">
        <w:rPr>
          <w:b/>
          <w:i/>
          <w:sz w:val="28"/>
          <w:szCs w:val="28"/>
        </w:rPr>
        <w:t xml:space="preserve"> </w:t>
      </w:r>
    </w:p>
    <w:p w:rsidR="00F805FE" w:rsidRPr="00704E56" w:rsidRDefault="00F805FE" w:rsidP="00704E56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2E0797">
        <w:rPr>
          <w:sz w:val="28"/>
          <w:szCs w:val="28"/>
        </w:rPr>
        <w:t>Порядок расходования указанных субвенций устан</w:t>
      </w:r>
      <w:r w:rsidR="002E0797" w:rsidRPr="002E0797">
        <w:rPr>
          <w:sz w:val="28"/>
          <w:szCs w:val="28"/>
        </w:rPr>
        <w:t>о</w:t>
      </w:r>
      <w:r w:rsidRPr="002E0797">
        <w:rPr>
          <w:sz w:val="28"/>
          <w:szCs w:val="28"/>
        </w:rPr>
        <w:t>вле</w:t>
      </w:r>
      <w:r w:rsidR="002E0797" w:rsidRPr="002E0797">
        <w:rPr>
          <w:sz w:val="28"/>
          <w:szCs w:val="28"/>
        </w:rPr>
        <w:t>н</w:t>
      </w:r>
      <w:r w:rsidRPr="002E0797">
        <w:rPr>
          <w:sz w:val="28"/>
          <w:szCs w:val="28"/>
        </w:rPr>
        <w:t xml:space="preserve"> </w:t>
      </w:r>
      <w:r w:rsidR="002E0797" w:rsidRPr="002E0797">
        <w:rPr>
          <w:sz w:val="28"/>
          <w:szCs w:val="28"/>
        </w:rPr>
        <w:t xml:space="preserve">Постановлением </w:t>
      </w:r>
      <w:r w:rsidRPr="002E0797">
        <w:rPr>
          <w:sz w:val="28"/>
          <w:szCs w:val="28"/>
        </w:rPr>
        <w:t>Администрацией Приморского края</w:t>
      </w:r>
      <w:r w:rsidRPr="002E0797">
        <w:rPr>
          <w:b/>
          <w:i/>
          <w:sz w:val="28"/>
          <w:szCs w:val="28"/>
        </w:rPr>
        <w:t xml:space="preserve"> </w:t>
      </w:r>
      <w:r w:rsidR="002E0797" w:rsidRPr="002E0797">
        <w:rPr>
          <w:sz w:val="28"/>
          <w:szCs w:val="28"/>
        </w:rPr>
        <w:t xml:space="preserve">от 14.01.2014 № 3-па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</w:t>
      </w:r>
      <w:r w:rsidR="002E0797" w:rsidRPr="00704E56">
        <w:rPr>
          <w:sz w:val="28"/>
          <w:szCs w:val="28"/>
        </w:rPr>
        <w:lastRenderedPageBreak/>
        <w:t xml:space="preserve">образовательных организациях Приморского края» </w:t>
      </w:r>
      <w:r w:rsidR="009F4F94">
        <w:rPr>
          <w:sz w:val="28"/>
          <w:szCs w:val="28"/>
        </w:rPr>
        <w:t xml:space="preserve">(в редакции постановлений Администрации </w:t>
      </w:r>
      <w:r w:rsidR="009F4F94" w:rsidRPr="002E0797">
        <w:rPr>
          <w:sz w:val="28"/>
          <w:szCs w:val="28"/>
        </w:rPr>
        <w:t>Приморского края</w:t>
      </w:r>
      <w:r w:rsidR="009F4F94" w:rsidRPr="002E0797">
        <w:rPr>
          <w:b/>
          <w:i/>
          <w:sz w:val="28"/>
          <w:szCs w:val="28"/>
        </w:rPr>
        <w:t xml:space="preserve"> </w:t>
      </w:r>
      <w:r w:rsidR="009F4F94" w:rsidRPr="002E0797">
        <w:rPr>
          <w:sz w:val="28"/>
          <w:szCs w:val="28"/>
        </w:rPr>
        <w:t>от 1</w:t>
      </w:r>
      <w:r w:rsidR="009F4F94">
        <w:rPr>
          <w:sz w:val="28"/>
          <w:szCs w:val="28"/>
        </w:rPr>
        <w:t>7</w:t>
      </w:r>
      <w:r w:rsidR="009F4F94" w:rsidRPr="002E0797">
        <w:rPr>
          <w:sz w:val="28"/>
          <w:szCs w:val="28"/>
        </w:rPr>
        <w:t>.0</w:t>
      </w:r>
      <w:r w:rsidR="009F4F94">
        <w:rPr>
          <w:sz w:val="28"/>
          <w:szCs w:val="28"/>
        </w:rPr>
        <w:t>3</w:t>
      </w:r>
      <w:r w:rsidR="009F4F94" w:rsidRPr="002E0797">
        <w:rPr>
          <w:sz w:val="28"/>
          <w:szCs w:val="28"/>
        </w:rPr>
        <w:t>.201</w:t>
      </w:r>
      <w:r w:rsidR="009F4F94">
        <w:rPr>
          <w:sz w:val="28"/>
          <w:szCs w:val="28"/>
        </w:rPr>
        <w:t>5</w:t>
      </w:r>
      <w:r w:rsidR="009F4F94" w:rsidRPr="002E0797">
        <w:rPr>
          <w:sz w:val="28"/>
          <w:szCs w:val="28"/>
        </w:rPr>
        <w:t xml:space="preserve"> № </w:t>
      </w:r>
      <w:r w:rsidR="009F4F94">
        <w:rPr>
          <w:sz w:val="28"/>
          <w:szCs w:val="28"/>
        </w:rPr>
        <w:t>85</w:t>
      </w:r>
      <w:r w:rsidR="009F4F94" w:rsidRPr="002E0797">
        <w:rPr>
          <w:sz w:val="28"/>
          <w:szCs w:val="28"/>
        </w:rPr>
        <w:t>-па</w:t>
      </w:r>
      <w:r w:rsidR="009F4F94">
        <w:rPr>
          <w:sz w:val="28"/>
          <w:szCs w:val="28"/>
        </w:rPr>
        <w:t xml:space="preserve">, от 22.03.2017 № 87-па) </w:t>
      </w:r>
      <w:r w:rsidR="002E0797" w:rsidRPr="00704E56">
        <w:rPr>
          <w:sz w:val="28"/>
          <w:szCs w:val="28"/>
        </w:rPr>
        <w:t xml:space="preserve"> </w:t>
      </w:r>
      <w:r w:rsidRPr="00704E56">
        <w:rPr>
          <w:sz w:val="28"/>
          <w:szCs w:val="28"/>
        </w:rPr>
        <w:t>(далее – Порядок расходования субвенций).</w:t>
      </w:r>
    </w:p>
    <w:p w:rsidR="00F805FE" w:rsidRPr="00704E56" w:rsidRDefault="009D10B8" w:rsidP="00704E5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04E56">
        <w:rPr>
          <w:sz w:val="28"/>
          <w:szCs w:val="28"/>
        </w:rPr>
        <w:t>Законом Приморского края от 24.12.2018 № 418-КЗ "О краевом бюджете на 2019 год и плановый период 2020 и 2021 годов" на</w:t>
      </w:r>
      <w:r w:rsidR="00F805FE" w:rsidRPr="00704E56">
        <w:rPr>
          <w:sz w:val="28"/>
          <w:szCs w:val="28"/>
        </w:rPr>
        <w:t xml:space="preserve"> 201</w:t>
      </w:r>
      <w:r w:rsidR="00937F2E" w:rsidRPr="00704E56">
        <w:rPr>
          <w:sz w:val="28"/>
          <w:szCs w:val="28"/>
        </w:rPr>
        <w:t>9</w:t>
      </w:r>
      <w:r w:rsidR="00F805FE" w:rsidRPr="00704E56">
        <w:rPr>
          <w:sz w:val="28"/>
          <w:szCs w:val="28"/>
        </w:rPr>
        <w:t xml:space="preserve"> год </w:t>
      </w:r>
      <w:r w:rsidRPr="00704E56">
        <w:rPr>
          <w:sz w:val="28"/>
          <w:szCs w:val="28"/>
        </w:rPr>
        <w:t>субвенция на дошкольное образование для Ольгинского муниципального района предусм</w:t>
      </w:r>
      <w:r w:rsidR="003D47AB" w:rsidRPr="00704E56">
        <w:rPr>
          <w:sz w:val="28"/>
          <w:szCs w:val="28"/>
        </w:rPr>
        <w:t>отрена</w:t>
      </w:r>
      <w:r w:rsidRPr="00704E56">
        <w:rPr>
          <w:sz w:val="28"/>
          <w:szCs w:val="28"/>
        </w:rPr>
        <w:t xml:space="preserve"> в размере </w:t>
      </w:r>
      <w:r w:rsidR="003D47AB" w:rsidRPr="00704E56">
        <w:rPr>
          <w:sz w:val="28"/>
          <w:szCs w:val="28"/>
        </w:rPr>
        <w:t>43036,00 тыс. руб.</w:t>
      </w:r>
      <w:r w:rsidR="00704E56">
        <w:rPr>
          <w:sz w:val="28"/>
          <w:szCs w:val="28"/>
        </w:rPr>
        <w:t>, получено 35686,00 тыс. руб., кассовое исполнение составило 35686,00 тыс. руб., процент исполнения составил 100,00 %.</w:t>
      </w:r>
    </w:p>
    <w:p w:rsidR="00704E56" w:rsidRPr="00BE5B20" w:rsidRDefault="00704E56" w:rsidP="0072563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5B20">
        <w:rPr>
          <w:sz w:val="28"/>
          <w:szCs w:val="28"/>
        </w:rPr>
        <w:t xml:space="preserve">Субвенция </w:t>
      </w:r>
      <w:r w:rsidR="00254771">
        <w:rPr>
          <w:sz w:val="28"/>
          <w:szCs w:val="28"/>
        </w:rPr>
        <w:t>в 2019 году направлена на финансирование</w:t>
      </w:r>
      <w:r w:rsidRPr="00BE5B20">
        <w:rPr>
          <w:sz w:val="28"/>
          <w:szCs w:val="28"/>
        </w:rPr>
        <w:t>:</w:t>
      </w:r>
    </w:p>
    <w:p w:rsidR="00704E56" w:rsidRPr="00BE5B20" w:rsidRDefault="00704E56" w:rsidP="0072563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5B20">
        <w:rPr>
          <w:sz w:val="28"/>
          <w:szCs w:val="28"/>
        </w:rPr>
        <w:t>1. Расходов на оплату труда и начисления</w:t>
      </w:r>
      <w:r>
        <w:rPr>
          <w:sz w:val="28"/>
          <w:szCs w:val="28"/>
        </w:rPr>
        <w:t xml:space="preserve"> на оплату труда</w:t>
      </w:r>
      <w:r w:rsidRPr="00BE5B20">
        <w:rPr>
          <w:sz w:val="28"/>
          <w:szCs w:val="28"/>
        </w:rPr>
        <w:t xml:space="preserve">. На эти цели получено субвенции в сумме </w:t>
      </w:r>
      <w:r>
        <w:rPr>
          <w:sz w:val="28"/>
          <w:szCs w:val="28"/>
        </w:rPr>
        <w:t>32497265</w:t>
      </w:r>
      <w:r w:rsidRPr="00BE5B20">
        <w:rPr>
          <w:sz w:val="28"/>
          <w:szCs w:val="28"/>
        </w:rPr>
        <w:t xml:space="preserve"> руб., кассовое исполнение -       </w:t>
      </w:r>
      <w:r>
        <w:rPr>
          <w:sz w:val="28"/>
          <w:szCs w:val="28"/>
        </w:rPr>
        <w:t>32497265</w:t>
      </w:r>
      <w:r w:rsidRPr="00BE5B20">
        <w:rPr>
          <w:sz w:val="28"/>
          <w:szCs w:val="28"/>
        </w:rPr>
        <w:t xml:space="preserve"> руб. (</w:t>
      </w:r>
      <w:r>
        <w:rPr>
          <w:sz w:val="28"/>
          <w:szCs w:val="28"/>
        </w:rPr>
        <w:t>100,00</w:t>
      </w:r>
      <w:r w:rsidRPr="00BE5B20">
        <w:rPr>
          <w:sz w:val="28"/>
          <w:szCs w:val="28"/>
        </w:rPr>
        <w:t>%);</w:t>
      </w:r>
    </w:p>
    <w:p w:rsidR="00704E56" w:rsidRPr="00BE5B20" w:rsidRDefault="00704E56" w:rsidP="0072563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5B20">
        <w:rPr>
          <w:sz w:val="28"/>
          <w:szCs w:val="28"/>
        </w:rPr>
        <w:t xml:space="preserve">2. На учебные расходы получено субвенций </w:t>
      </w:r>
      <w:r w:rsidR="00B05218">
        <w:rPr>
          <w:sz w:val="28"/>
          <w:szCs w:val="28"/>
        </w:rPr>
        <w:t>3188735</w:t>
      </w:r>
      <w:r w:rsidRPr="00BE5B20">
        <w:rPr>
          <w:sz w:val="28"/>
          <w:szCs w:val="28"/>
        </w:rPr>
        <w:t xml:space="preserve"> руб., кассовое исполнение </w:t>
      </w:r>
      <w:r w:rsidR="00B05218">
        <w:rPr>
          <w:sz w:val="28"/>
          <w:szCs w:val="28"/>
        </w:rPr>
        <w:t>3188735</w:t>
      </w:r>
      <w:r w:rsidR="00E92CAA">
        <w:rPr>
          <w:sz w:val="28"/>
          <w:szCs w:val="28"/>
        </w:rPr>
        <w:t xml:space="preserve"> руб. (100%).</w:t>
      </w:r>
    </w:p>
    <w:p w:rsidR="00E92CAA" w:rsidRDefault="00E92CAA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74A">
        <w:rPr>
          <w:sz w:val="28"/>
          <w:szCs w:val="28"/>
        </w:rPr>
        <w:t xml:space="preserve">Выделенные из краевого бюджета субвенции доведены Ольгинскому муниципальному району </w:t>
      </w:r>
      <w:r w:rsidR="00B179E6" w:rsidRPr="0004574A">
        <w:rPr>
          <w:sz w:val="28"/>
          <w:szCs w:val="28"/>
        </w:rPr>
        <w:t>расходными расписаниями Департамента образования и науки Приморского края</w:t>
      </w:r>
      <w:r w:rsidR="0075334D" w:rsidRPr="0004574A">
        <w:rPr>
          <w:sz w:val="28"/>
          <w:szCs w:val="28"/>
        </w:rPr>
        <w:t xml:space="preserve"> на общую сумму</w:t>
      </w:r>
      <w:r w:rsidRPr="0004574A">
        <w:rPr>
          <w:sz w:val="28"/>
          <w:szCs w:val="28"/>
        </w:rPr>
        <w:t xml:space="preserve"> </w:t>
      </w:r>
      <w:r w:rsidR="0075334D" w:rsidRPr="0004574A">
        <w:rPr>
          <w:sz w:val="28"/>
          <w:szCs w:val="28"/>
        </w:rPr>
        <w:t>356860</w:t>
      </w:r>
      <w:r w:rsidRPr="0004574A">
        <w:rPr>
          <w:sz w:val="28"/>
          <w:szCs w:val="28"/>
        </w:rPr>
        <w:t>0</w:t>
      </w:r>
      <w:r w:rsidR="0075334D" w:rsidRPr="0004574A">
        <w:rPr>
          <w:sz w:val="28"/>
          <w:szCs w:val="28"/>
        </w:rPr>
        <w:t>0</w:t>
      </w:r>
      <w:r w:rsidRPr="0004574A">
        <w:rPr>
          <w:sz w:val="28"/>
          <w:szCs w:val="28"/>
        </w:rPr>
        <w:t xml:space="preserve"> руб.</w:t>
      </w:r>
      <w:r w:rsidR="0075334D" w:rsidRPr="0004574A">
        <w:rPr>
          <w:sz w:val="28"/>
          <w:szCs w:val="28"/>
        </w:rPr>
        <w:t>, в том числе:</w:t>
      </w:r>
    </w:p>
    <w:p w:rsidR="0075334D" w:rsidRDefault="00B179E6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75900354 от </w:t>
      </w:r>
      <w:r w:rsidR="0075334D">
        <w:rPr>
          <w:sz w:val="28"/>
          <w:szCs w:val="28"/>
        </w:rPr>
        <w:t>23.01.2019 в сумме 1752555 руб.;</w:t>
      </w:r>
    </w:p>
    <w:p w:rsidR="0075334D" w:rsidRPr="00962463" w:rsidRDefault="00B179E6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75900</w:t>
      </w:r>
      <w:r w:rsidR="00F51C4B">
        <w:rPr>
          <w:sz w:val="28"/>
          <w:szCs w:val="28"/>
        </w:rPr>
        <w:t>653</w:t>
      </w:r>
      <w:r>
        <w:rPr>
          <w:sz w:val="28"/>
          <w:szCs w:val="28"/>
        </w:rPr>
        <w:t xml:space="preserve"> от </w:t>
      </w:r>
      <w:r w:rsidR="0075334D">
        <w:rPr>
          <w:sz w:val="28"/>
          <w:szCs w:val="28"/>
        </w:rPr>
        <w:t>04.02.2019 в сумме 1752555 руб.;</w:t>
      </w:r>
    </w:p>
    <w:p w:rsidR="0075334D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75900963 от </w:t>
      </w:r>
      <w:r w:rsidR="00B179E6">
        <w:rPr>
          <w:sz w:val="28"/>
          <w:szCs w:val="28"/>
        </w:rPr>
        <w:t>18</w:t>
      </w:r>
      <w:r w:rsidR="0075334D">
        <w:rPr>
          <w:sz w:val="28"/>
          <w:szCs w:val="28"/>
        </w:rPr>
        <w:t>.0</w:t>
      </w:r>
      <w:r w:rsidR="00B179E6">
        <w:rPr>
          <w:sz w:val="28"/>
          <w:szCs w:val="28"/>
        </w:rPr>
        <w:t>2</w:t>
      </w:r>
      <w:r w:rsidR="0075334D">
        <w:rPr>
          <w:sz w:val="28"/>
          <w:szCs w:val="28"/>
        </w:rPr>
        <w:t xml:space="preserve">.2019 в сумме </w:t>
      </w:r>
      <w:r w:rsidR="00B179E6">
        <w:rPr>
          <w:sz w:val="28"/>
          <w:szCs w:val="28"/>
        </w:rPr>
        <w:t>2036</w:t>
      </w:r>
      <w:r w:rsidR="0075334D">
        <w:rPr>
          <w:sz w:val="28"/>
          <w:szCs w:val="28"/>
        </w:rPr>
        <w:t>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75901160 от </w:t>
      </w:r>
      <w:r w:rsidR="00B179E6">
        <w:rPr>
          <w:sz w:val="28"/>
          <w:szCs w:val="28"/>
        </w:rPr>
        <w:t>04.03.2019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75901451 от </w:t>
      </w:r>
      <w:r w:rsidR="00B179E6">
        <w:rPr>
          <w:sz w:val="28"/>
          <w:szCs w:val="28"/>
        </w:rPr>
        <w:t>18.03.2019 в сумме 2186255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75901734 от </w:t>
      </w:r>
      <w:r w:rsidR="00B179E6">
        <w:rPr>
          <w:sz w:val="28"/>
          <w:szCs w:val="28"/>
        </w:rPr>
        <w:t>02.04.2019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75902106 от </w:t>
      </w:r>
      <w:r w:rsidR="00B179E6">
        <w:rPr>
          <w:sz w:val="28"/>
          <w:szCs w:val="28"/>
        </w:rPr>
        <w:t>15.04.2019 в сумме 1830155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75902529 от </w:t>
      </w:r>
      <w:r w:rsidR="00B179E6">
        <w:rPr>
          <w:sz w:val="28"/>
          <w:szCs w:val="28"/>
        </w:rPr>
        <w:t>15.05.2019 в сумме 1883027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75902687 от </w:t>
      </w:r>
      <w:r w:rsidR="00B179E6">
        <w:rPr>
          <w:sz w:val="28"/>
          <w:szCs w:val="28"/>
        </w:rPr>
        <w:t>30.05.2019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75902953 от </w:t>
      </w:r>
      <w:r w:rsidR="00B179E6">
        <w:rPr>
          <w:sz w:val="28"/>
          <w:szCs w:val="28"/>
        </w:rPr>
        <w:t>14.06.2019 в сумме 1801485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75903091 от </w:t>
      </w:r>
      <w:r w:rsidR="00B179E6">
        <w:rPr>
          <w:sz w:val="28"/>
          <w:szCs w:val="28"/>
        </w:rPr>
        <w:t>01.07.2019 в сумме 876277,50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75903396 от </w:t>
      </w:r>
      <w:r w:rsidR="00B179E6">
        <w:rPr>
          <w:sz w:val="28"/>
          <w:szCs w:val="28"/>
        </w:rPr>
        <w:t>11.07.2019 в сумме 876277,50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75903437 от </w:t>
      </w:r>
      <w:r w:rsidR="00B179E6">
        <w:rPr>
          <w:sz w:val="28"/>
          <w:szCs w:val="28"/>
        </w:rPr>
        <w:t>15.07.2019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75903616 от </w:t>
      </w:r>
      <w:r w:rsidR="00B179E6">
        <w:rPr>
          <w:sz w:val="28"/>
          <w:szCs w:val="28"/>
        </w:rPr>
        <w:t>01.08.2019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75903874 от </w:t>
      </w:r>
      <w:r w:rsidR="00B179E6">
        <w:rPr>
          <w:sz w:val="28"/>
          <w:szCs w:val="28"/>
        </w:rPr>
        <w:t>16.08.2019 в сумме 1752534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75904097 от 0</w:t>
      </w:r>
      <w:r w:rsidR="00B179E6">
        <w:rPr>
          <w:sz w:val="28"/>
          <w:szCs w:val="28"/>
        </w:rPr>
        <w:t>5.09.2019 в сумме 1752555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75904323 от </w:t>
      </w:r>
      <w:r w:rsidR="00B179E6">
        <w:rPr>
          <w:sz w:val="28"/>
          <w:szCs w:val="28"/>
        </w:rPr>
        <w:t>17.09.2019 в сумме 1351050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75904503 от </w:t>
      </w:r>
      <w:r w:rsidR="00B179E6">
        <w:rPr>
          <w:sz w:val="28"/>
          <w:szCs w:val="28"/>
        </w:rPr>
        <w:t>03.10.2019 в сумме 1351050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75904702 от </w:t>
      </w:r>
      <w:r w:rsidR="00B179E6">
        <w:rPr>
          <w:sz w:val="28"/>
          <w:szCs w:val="28"/>
        </w:rPr>
        <w:t>16.10.2019 в сумме 1351050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75905197 от </w:t>
      </w:r>
      <w:r w:rsidR="00B179E6">
        <w:rPr>
          <w:sz w:val="28"/>
          <w:szCs w:val="28"/>
        </w:rPr>
        <w:t>15.11.2019 в сумме 1351050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75905405 от </w:t>
      </w:r>
      <w:r w:rsidR="00B179E6">
        <w:rPr>
          <w:sz w:val="28"/>
          <w:szCs w:val="28"/>
        </w:rPr>
        <w:t>04.12.2019 в сумме 1351050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75905681 от </w:t>
      </w:r>
      <w:r w:rsidR="00B179E6">
        <w:rPr>
          <w:sz w:val="28"/>
          <w:szCs w:val="28"/>
        </w:rPr>
        <w:t>13.12.2019 в сумме 40365,56 руб.;</w:t>
      </w:r>
    </w:p>
    <w:p w:rsidR="00B179E6" w:rsidRPr="00962463" w:rsidRDefault="00F51C4B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75906156 от </w:t>
      </w:r>
      <w:r w:rsidR="00B179E6">
        <w:rPr>
          <w:sz w:val="28"/>
          <w:szCs w:val="28"/>
        </w:rPr>
        <w:t>26.12.2019 в сумме 1627378,44 руб.;</w:t>
      </w:r>
    </w:p>
    <w:p w:rsidR="0075334D" w:rsidRPr="00962463" w:rsidRDefault="0075334D" w:rsidP="00045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6A9B" w:rsidRDefault="00796A9B" w:rsidP="0072563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175D8">
        <w:rPr>
          <w:sz w:val="28"/>
          <w:szCs w:val="28"/>
        </w:rPr>
        <w:t>Субвенция доведена МКУ "Ольгинский ОНО"  до бюджетополучателей - муниципальных дошкольных образовательных учреждений согласно сметным назначениям.</w:t>
      </w:r>
    </w:p>
    <w:p w:rsidR="00210386" w:rsidRDefault="00210386" w:rsidP="00210386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1 (тыс. руб.)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1135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1134"/>
      </w:tblGrid>
      <w:tr w:rsidR="001851D6" w:rsidTr="00210386">
        <w:tc>
          <w:tcPr>
            <w:tcW w:w="1135" w:type="dxa"/>
            <w:vMerge w:val="restart"/>
          </w:tcPr>
          <w:p w:rsidR="001851D6" w:rsidRPr="001851D6" w:rsidRDefault="001851D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977" w:type="dxa"/>
            <w:gridSpan w:val="3"/>
          </w:tcPr>
          <w:p w:rsidR="001851D6" w:rsidRPr="001851D6" w:rsidRDefault="001851D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Предусмотрено средств субвенции в бюджете Приморского края на 2019 год</w:t>
            </w:r>
          </w:p>
        </w:tc>
        <w:tc>
          <w:tcPr>
            <w:tcW w:w="3260" w:type="dxa"/>
            <w:gridSpan w:val="3"/>
          </w:tcPr>
          <w:p w:rsidR="001851D6" w:rsidRPr="001851D6" w:rsidRDefault="001851D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Получено средств субвенции из бюджета Приморского края </w:t>
            </w:r>
          </w:p>
        </w:tc>
        <w:tc>
          <w:tcPr>
            <w:tcW w:w="3402" w:type="dxa"/>
            <w:gridSpan w:val="3"/>
          </w:tcPr>
          <w:p w:rsidR="001851D6" w:rsidRPr="001851D6" w:rsidRDefault="00605DD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за 2019 год (кассовые расходы)</w:t>
            </w:r>
          </w:p>
        </w:tc>
      </w:tr>
      <w:tr w:rsidR="00210386" w:rsidTr="00210386">
        <w:tc>
          <w:tcPr>
            <w:tcW w:w="1135" w:type="dxa"/>
            <w:vMerge/>
          </w:tcPr>
          <w:p w:rsidR="00210386" w:rsidRPr="001851D6" w:rsidRDefault="0021038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0386" w:rsidRPr="001851D6" w:rsidRDefault="0021038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10386" w:rsidRPr="001851D6" w:rsidRDefault="00210386" w:rsidP="001851D6">
            <w:pPr>
              <w:suppressAutoHyphens/>
              <w:ind w:right="-61"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Оплата труда с учетом начислений на оплату труда </w:t>
            </w:r>
          </w:p>
        </w:tc>
        <w:tc>
          <w:tcPr>
            <w:tcW w:w="993" w:type="dxa"/>
          </w:tcPr>
          <w:p w:rsidR="00210386" w:rsidRPr="001851D6" w:rsidRDefault="00210386" w:rsidP="001851D6">
            <w:pPr>
              <w:ind w:right="-108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Учебные расходы</w:t>
            </w:r>
          </w:p>
        </w:tc>
        <w:tc>
          <w:tcPr>
            <w:tcW w:w="992" w:type="dxa"/>
          </w:tcPr>
          <w:p w:rsidR="00210386" w:rsidRPr="001851D6" w:rsidRDefault="0021038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10386" w:rsidRPr="001851D6" w:rsidRDefault="00210386" w:rsidP="00FA6BB6">
            <w:pPr>
              <w:suppressAutoHyphens/>
              <w:ind w:right="-61"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Оплата труда с учетом начислений на оплату труда </w:t>
            </w:r>
          </w:p>
        </w:tc>
        <w:tc>
          <w:tcPr>
            <w:tcW w:w="1134" w:type="dxa"/>
          </w:tcPr>
          <w:p w:rsidR="00210386" w:rsidRPr="001851D6" w:rsidRDefault="00210386" w:rsidP="00FA6BB6">
            <w:pPr>
              <w:ind w:right="-108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Учебные расходы</w:t>
            </w:r>
          </w:p>
        </w:tc>
        <w:tc>
          <w:tcPr>
            <w:tcW w:w="1134" w:type="dxa"/>
          </w:tcPr>
          <w:p w:rsidR="00210386" w:rsidRPr="001851D6" w:rsidRDefault="0021038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10386" w:rsidRPr="001851D6" w:rsidRDefault="00210386" w:rsidP="00FA6BB6">
            <w:pPr>
              <w:suppressAutoHyphens/>
              <w:ind w:right="-61"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Оплата труда с учетом начислений на оплату труда </w:t>
            </w:r>
          </w:p>
        </w:tc>
        <w:tc>
          <w:tcPr>
            <w:tcW w:w="1134" w:type="dxa"/>
          </w:tcPr>
          <w:p w:rsidR="00210386" w:rsidRPr="001851D6" w:rsidRDefault="00210386" w:rsidP="00FA6BB6">
            <w:pPr>
              <w:ind w:right="-108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Учебные расходы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15681,86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15258,32</w:t>
            </w:r>
          </w:p>
        </w:tc>
        <w:tc>
          <w:tcPr>
            <w:tcW w:w="993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423,54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13330,16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12081,62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1248,54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13330,16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12081,62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1248,54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>
            <w:pPr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6477,99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6339,52</w:t>
            </w:r>
          </w:p>
        </w:tc>
        <w:tc>
          <w:tcPr>
            <w:tcW w:w="993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138,47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5494,00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5080,54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5494,00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5080,54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>
            <w:pPr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4994,18</w:t>
            </w:r>
          </w:p>
        </w:tc>
        <w:tc>
          <w:tcPr>
            <w:tcW w:w="992" w:type="dxa"/>
          </w:tcPr>
          <w:p w:rsidR="007B60E6" w:rsidRPr="001851D6" w:rsidRDefault="007B60E6" w:rsidP="008378D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4885,58</w:t>
            </w:r>
          </w:p>
        </w:tc>
        <w:tc>
          <w:tcPr>
            <w:tcW w:w="993" w:type="dxa"/>
          </w:tcPr>
          <w:p w:rsidR="007B60E6" w:rsidRPr="001851D6" w:rsidRDefault="007B60E6" w:rsidP="0088713B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108,60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4030,87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3647,27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383,60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4030,87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3647,27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383,60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>
            <w:pPr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4688,03</w:t>
            </w:r>
          </w:p>
        </w:tc>
        <w:tc>
          <w:tcPr>
            <w:tcW w:w="992" w:type="dxa"/>
          </w:tcPr>
          <w:p w:rsidR="007B60E6" w:rsidRPr="001851D6" w:rsidRDefault="007B60E6" w:rsidP="008378D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4587,58</w:t>
            </w:r>
          </w:p>
        </w:tc>
        <w:tc>
          <w:tcPr>
            <w:tcW w:w="993" w:type="dxa"/>
          </w:tcPr>
          <w:p w:rsidR="007B60E6" w:rsidRPr="001851D6" w:rsidRDefault="007B60E6" w:rsidP="008378D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100,45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4457,55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4098,05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359,50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4457,55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4098,05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359,50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>
            <w:pPr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6613,45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6474,98</w:t>
            </w:r>
          </w:p>
        </w:tc>
        <w:tc>
          <w:tcPr>
            <w:tcW w:w="993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138,47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5688,12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5344,65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343,47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5688,12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5344,65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343,47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>
            <w:pPr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 xml:space="preserve">Д/сад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4580,49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4515,33</w:t>
            </w:r>
          </w:p>
        </w:tc>
        <w:tc>
          <w:tcPr>
            <w:tcW w:w="993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65,16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2685,30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2245,14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440,16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2685,30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2245,14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440,16</w:t>
            </w:r>
          </w:p>
        </w:tc>
      </w:tr>
      <w:tr w:rsidR="007B60E6" w:rsidTr="00210386">
        <w:tc>
          <w:tcPr>
            <w:tcW w:w="1135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1851D6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E11D9F">
              <w:rPr>
                <w:b/>
                <w:sz w:val="20"/>
                <w:szCs w:val="20"/>
              </w:rPr>
              <w:t>43036,00</w:t>
            </w:r>
          </w:p>
        </w:tc>
        <w:tc>
          <w:tcPr>
            <w:tcW w:w="992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42061,31</w:t>
            </w:r>
          </w:p>
        </w:tc>
        <w:tc>
          <w:tcPr>
            <w:tcW w:w="993" w:type="dxa"/>
          </w:tcPr>
          <w:p w:rsidR="007B60E6" w:rsidRPr="001851D6" w:rsidRDefault="007B60E6" w:rsidP="008378D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947,69</w:t>
            </w:r>
          </w:p>
        </w:tc>
        <w:tc>
          <w:tcPr>
            <w:tcW w:w="992" w:type="dxa"/>
          </w:tcPr>
          <w:p w:rsidR="007B60E6" w:rsidRPr="00E11D9F" w:rsidRDefault="007B60E6" w:rsidP="00580C00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E11D9F">
              <w:rPr>
                <w:b/>
                <w:sz w:val="20"/>
                <w:szCs w:val="20"/>
              </w:rPr>
              <w:t>35686,00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32497,27</w:t>
            </w:r>
          </w:p>
        </w:tc>
        <w:tc>
          <w:tcPr>
            <w:tcW w:w="1134" w:type="dxa"/>
          </w:tcPr>
          <w:p w:rsidR="007B60E6" w:rsidRPr="001851D6" w:rsidRDefault="007B60E6" w:rsidP="00580C0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3188,73</w:t>
            </w:r>
          </w:p>
        </w:tc>
        <w:tc>
          <w:tcPr>
            <w:tcW w:w="1134" w:type="dxa"/>
          </w:tcPr>
          <w:p w:rsidR="007B60E6" w:rsidRPr="00E11D9F" w:rsidRDefault="007B60E6" w:rsidP="00FA6BB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E11D9F">
              <w:rPr>
                <w:b/>
                <w:sz w:val="20"/>
                <w:szCs w:val="20"/>
              </w:rPr>
              <w:t>35686,00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32497,27</w:t>
            </w:r>
          </w:p>
        </w:tc>
        <w:tc>
          <w:tcPr>
            <w:tcW w:w="1134" w:type="dxa"/>
          </w:tcPr>
          <w:p w:rsidR="007B60E6" w:rsidRPr="001851D6" w:rsidRDefault="007B60E6" w:rsidP="00FA6BB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3188,73</w:t>
            </w:r>
          </w:p>
        </w:tc>
      </w:tr>
    </w:tbl>
    <w:p w:rsidR="00080FE2" w:rsidRDefault="00080FE2" w:rsidP="00580C00">
      <w:pPr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BF4E30" w:rsidRPr="004970D7" w:rsidRDefault="00BF4E30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70D7">
        <w:rPr>
          <w:b/>
          <w:sz w:val="28"/>
          <w:szCs w:val="28"/>
        </w:rPr>
        <w:t>Расходование средств субвенций на оплату труда</w:t>
      </w:r>
    </w:p>
    <w:p w:rsidR="00BF4E30" w:rsidRPr="004970D7" w:rsidRDefault="00BF4E30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70D7">
        <w:rPr>
          <w:sz w:val="28"/>
          <w:szCs w:val="28"/>
        </w:rPr>
        <w:t xml:space="preserve">Наибольшая сумма расходов, связанных с реализацией прав на получение общедоступного и бесплатного дошкольного образования, </w:t>
      </w:r>
      <w:r w:rsidRPr="004970D7">
        <w:rPr>
          <w:sz w:val="28"/>
          <w:szCs w:val="28"/>
        </w:rPr>
        <w:lastRenderedPageBreak/>
        <w:t xml:space="preserve">приходится на заработную плату с учетом начислений на оплату труда работникам муниципальных дошкольных образовательных учреждений - </w:t>
      </w:r>
      <w:r w:rsidR="004970D7" w:rsidRPr="004970D7">
        <w:rPr>
          <w:sz w:val="28"/>
          <w:szCs w:val="28"/>
        </w:rPr>
        <w:t>32497,27</w:t>
      </w:r>
      <w:r w:rsidRPr="004970D7">
        <w:rPr>
          <w:sz w:val="28"/>
          <w:szCs w:val="28"/>
        </w:rPr>
        <w:t xml:space="preserve"> тыс. руб</w:t>
      </w:r>
      <w:r w:rsidR="004970D7" w:rsidRPr="004970D7">
        <w:rPr>
          <w:sz w:val="28"/>
          <w:szCs w:val="28"/>
        </w:rPr>
        <w:t>.</w:t>
      </w:r>
      <w:r w:rsidRPr="004970D7">
        <w:rPr>
          <w:sz w:val="28"/>
          <w:szCs w:val="28"/>
        </w:rPr>
        <w:t>, что составляет</w:t>
      </w:r>
      <w:r w:rsidR="004970D7" w:rsidRPr="004970D7">
        <w:rPr>
          <w:sz w:val="28"/>
          <w:szCs w:val="28"/>
        </w:rPr>
        <w:t xml:space="preserve"> 91,06</w:t>
      </w:r>
      <w:r w:rsidRPr="004970D7">
        <w:rPr>
          <w:sz w:val="28"/>
          <w:szCs w:val="28"/>
        </w:rPr>
        <w:t xml:space="preserve"> % от общей суммы фактически сложившихся расходов (</w:t>
      </w:r>
      <w:r w:rsidR="004970D7" w:rsidRPr="004970D7">
        <w:rPr>
          <w:sz w:val="28"/>
          <w:szCs w:val="28"/>
        </w:rPr>
        <w:t>35686,00</w:t>
      </w:r>
      <w:r w:rsidRPr="004970D7">
        <w:rPr>
          <w:sz w:val="28"/>
          <w:szCs w:val="28"/>
        </w:rPr>
        <w:t xml:space="preserve"> тыс. руб</w:t>
      </w:r>
      <w:r w:rsidR="004970D7" w:rsidRPr="004970D7">
        <w:rPr>
          <w:sz w:val="28"/>
          <w:szCs w:val="28"/>
        </w:rPr>
        <w:t>.</w:t>
      </w:r>
      <w:r w:rsidRPr="004970D7">
        <w:rPr>
          <w:sz w:val="28"/>
          <w:szCs w:val="28"/>
        </w:rPr>
        <w:t>).</w:t>
      </w:r>
    </w:p>
    <w:p w:rsidR="003811E5" w:rsidRDefault="00BF4E30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1E5">
        <w:rPr>
          <w:sz w:val="28"/>
          <w:szCs w:val="28"/>
        </w:rPr>
        <w:t xml:space="preserve">Оплата труда работников </w:t>
      </w:r>
      <w:r w:rsidR="0023110B" w:rsidRPr="003811E5">
        <w:rPr>
          <w:sz w:val="28"/>
          <w:szCs w:val="28"/>
        </w:rPr>
        <w:t xml:space="preserve">муниципальных дошкольных </w:t>
      </w:r>
      <w:r w:rsidRPr="003811E5">
        <w:rPr>
          <w:sz w:val="28"/>
          <w:szCs w:val="28"/>
        </w:rPr>
        <w:t>образовательных учреждений Ольгинского муниципального района осуществля</w:t>
      </w:r>
      <w:r w:rsidR="0023110B" w:rsidRPr="003811E5">
        <w:rPr>
          <w:sz w:val="28"/>
          <w:szCs w:val="28"/>
        </w:rPr>
        <w:t>ется</w:t>
      </w:r>
      <w:r w:rsidRPr="003811E5">
        <w:rPr>
          <w:sz w:val="28"/>
          <w:szCs w:val="28"/>
        </w:rPr>
        <w:t xml:space="preserve"> в соответствии с</w:t>
      </w:r>
      <w:r w:rsidR="003811E5">
        <w:rPr>
          <w:sz w:val="28"/>
          <w:szCs w:val="28"/>
        </w:rPr>
        <w:t>:</w:t>
      </w:r>
    </w:p>
    <w:p w:rsidR="00BF4E30" w:rsidRDefault="003811E5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4E30" w:rsidRPr="003811E5">
        <w:rPr>
          <w:sz w:val="28"/>
          <w:szCs w:val="28"/>
        </w:rPr>
        <w:t xml:space="preserve"> П</w:t>
      </w:r>
      <w:r w:rsidR="0023110B" w:rsidRPr="003811E5">
        <w:rPr>
          <w:sz w:val="28"/>
          <w:szCs w:val="28"/>
        </w:rPr>
        <w:t>остановл</w:t>
      </w:r>
      <w:r w:rsidR="00BF4E30" w:rsidRPr="003811E5">
        <w:rPr>
          <w:sz w:val="28"/>
          <w:szCs w:val="28"/>
        </w:rPr>
        <w:t>ением</w:t>
      </w:r>
      <w:r w:rsidR="0023110B" w:rsidRPr="003811E5">
        <w:rPr>
          <w:sz w:val="28"/>
          <w:szCs w:val="28"/>
        </w:rPr>
        <w:t xml:space="preserve"> администрации Ольгинского муниципального района (далее АОМР) от </w:t>
      </w:r>
      <w:r w:rsidR="00744686" w:rsidRPr="003811E5">
        <w:rPr>
          <w:sz w:val="28"/>
          <w:szCs w:val="28"/>
        </w:rPr>
        <w:t>20.06.2013 № 301</w:t>
      </w:r>
      <w:r w:rsidR="00BF4E30" w:rsidRPr="003811E5">
        <w:rPr>
          <w:sz w:val="28"/>
          <w:szCs w:val="28"/>
        </w:rPr>
        <w:t xml:space="preserve"> </w:t>
      </w:r>
      <w:r w:rsidR="00744686" w:rsidRPr="003811E5">
        <w:rPr>
          <w:sz w:val="28"/>
          <w:szCs w:val="28"/>
        </w:rPr>
        <w:t>"</w:t>
      </w:r>
      <w:r w:rsidR="00502E2D" w:rsidRPr="003811E5">
        <w:rPr>
          <w:sz w:val="28"/>
          <w:szCs w:val="28"/>
        </w:rPr>
        <w:t xml:space="preserve"> О введении отраслевых систем оплаты  труда работников муниципальных учреждений, финансируемых из бюджета Ольгинского</w:t>
      </w:r>
      <w:r w:rsidR="00502E2D" w:rsidRPr="00502E2D">
        <w:rPr>
          <w:sz w:val="28"/>
          <w:szCs w:val="28"/>
        </w:rPr>
        <w:t xml:space="preserve"> муниципального района"</w:t>
      </w:r>
      <w:r w:rsidR="001D0386">
        <w:rPr>
          <w:sz w:val="28"/>
          <w:szCs w:val="28"/>
        </w:rPr>
        <w:t xml:space="preserve"> (с изменениями и дополнениями</w:t>
      </w:r>
      <w:r>
        <w:rPr>
          <w:sz w:val="28"/>
          <w:szCs w:val="28"/>
        </w:rPr>
        <w:t>)</w:t>
      </w:r>
    </w:p>
    <w:p w:rsidR="003811E5" w:rsidRDefault="003811E5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Постановлением АОМР от 12.12.2016 № 285 "Об утверждении положения</w:t>
      </w:r>
      <w:r w:rsidR="004942BF" w:rsidRPr="007D50F6">
        <w:rPr>
          <w:sz w:val="28"/>
          <w:szCs w:val="28"/>
        </w:rPr>
        <w:t xml:space="preserve"> о порядке и размерах оплаты труда руководителей, их заместителей и главных бухгалтеров муниципальных учреждений </w:t>
      </w:r>
      <w:r w:rsidR="004942BF">
        <w:rPr>
          <w:sz w:val="28"/>
          <w:szCs w:val="28"/>
        </w:rPr>
        <w:t>Ольгинского</w:t>
      </w:r>
      <w:r w:rsidR="004942BF" w:rsidRPr="007D50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"</w:t>
      </w:r>
      <w:r w:rsidR="004942BF" w:rsidRPr="00BF4E30">
        <w:rPr>
          <w:sz w:val="28"/>
          <w:szCs w:val="28"/>
          <w:highlight w:val="yellow"/>
        </w:rPr>
        <w:t xml:space="preserve"> </w:t>
      </w:r>
    </w:p>
    <w:p w:rsidR="00890572" w:rsidRDefault="00890572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0572">
        <w:rPr>
          <w:sz w:val="28"/>
          <w:szCs w:val="28"/>
        </w:rPr>
        <w:t>- Распоряжение АОМР от 13.12.2013 № 231-р "Об установлении должностных окладов руководителям муниципальных учреждений" (с изменениями, внесенными распоряжением АОМР от 16.01.2019№ 9-р)</w:t>
      </w:r>
      <w:r w:rsidR="004D4421">
        <w:rPr>
          <w:sz w:val="28"/>
          <w:szCs w:val="28"/>
        </w:rPr>
        <w:t>.</w:t>
      </w:r>
    </w:p>
    <w:p w:rsidR="00B709FC" w:rsidRDefault="004D4421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1B65B5">
        <w:rPr>
          <w:sz w:val="28"/>
          <w:szCs w:val="28"/>
        </w:rPr>
        <w:t>Закон</w:t>
      </w:r>
      <w:r w:rsidR="006732D8">
        <w:rPr>
          <w:sz w:val="28"/>
          <w:szCs w:val="28"/>
        </w:rPr>
        <w:t>у</w:t>
      </w:r>
      <w:r w:rsidRPr="001B65B5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1B65B5">
        <w:rPr>
          <w:sz w:val="28"/>
          <w:szCs w:val="28"/>
        </w:rPr>
        <w:t xml:space="preserve"> от 05.12.2018 </w:t>
      </w:r>
      <w:r>
        <w:rPr>
          <w:sz w:val="28"/>
          <w:szCs w:val="28"/>
        </w:rPr>
        <w:t>№ 409-КЗ</w:t>
      </w:r>
      <w:r w:rsidRPr="001B65B5">
        <w:rPr>
          <w:sz w:val="28"/>
          <w:szCs w:val="28"/>
        </w:rPr>
        <w:t xml:space="preserve"> </w:t>
      </w:r>
      <w:r w:rsidRPr="002A57F6">
        <w:rPr>
          <w:sz w:val="28"/>
          <w:szCs w:val="28"/>
        </w:rPr>
        <w:t xml:space="preserve"> нормативы расходов для определения размера субвенций включают норматив стандартной стоимости педагогической услуги</w:t>
      </w:r>
      <w:r>
        <w:rPr>
          <w:sz w:val="28"/>
          <w:szCs w:val="28"/>
        </w:rPr>
        <w:t xml:space="preserve"> с учетом коэффициентов удорожания </w:t>
      </w:r>
      <w:r w:rsidRPr="002A57F6">
        <w:rPr>
          <w:sz w:val="28"/>
          <w:szCs w:val="28"/>
        </w:rPr>
        <w:t>стандартной стоимости педагогической услуги</w:t>
      </w:r>
      <w:r w:rsidR="00521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4E30" w:rsidRPr="00D42C25" w:rsidRDefault="00BF4E30" w:rsidP="00BF4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0572">
        <w:rPr>
          <w:sz w:val="28"/>
          <w:szCs w:val="28"/>
        </w:rPr>
        <w:t xml:space="preserve">Данные о расходах на оплату труда по </w:t>
      </w:r>
      <w:r w:rsidR="00F00F14" w:rsidRPr="00890572">
        <w:rPr>
          <w:sz w:val="28"/>
          <w:szCs w:val="28"/>
        </w:rPr>
        <w:t xml:space="preserve">дошкольным </w:t>
      </w:r>
      <w:r w:rsidRPr="00890572">
        <w:rPr>
          <w:sz w:val="28"/>
          <w:szCs w:val="28"/>
        </w:rPr>
        <w:t>образовательным</w:t>
      </w:r>
      <w:r w:rsidRPr="00D42C25">
        <w:rPr>
          <w:sz w:val="28"/>
          <w:szCs w:val="28"/>
        </w:rPr>
        <w:t xml:space="preserve"> учреждениям приведены в таблице </w:t>
      </w:r>
      <w:r w:rsidR="00244974" w:rsidRPr="00D42C25">
        <w:rPr>
          <w:sz w:val="28"/>
          <w:szCs w:val="28"/>
        </w:rPr>
        <w:t>2</w:t>
      </w:r>
      <w:r w:rsidRPr="00D42C25">
        <w:rPr>
          <w:sz w:val="28"/>
          <w:szCs w:val="28"/>
        </w:rPr>
        <w:t>.</w:t>
      </w:r>
    </w:p>
    <w:p w:rsidR="00BF4E30" w:rsidRPr="00D42C25" w:rsidRDefault="00BF4E30" w:rsidP="00BF4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E30" w:rsidRPr="00D42C25" w:rsidRDefault="00522B90" w:rsidP="0052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C25">
        <w:rPr>
          <w:sz w:val="28"/>
          <w:szCs w:val="28"/>
        </w:rPr>
        <w:t xml:space="preserve">                                                                           </w:t>
      </w:r>
      <w:r w:rsidR="00BF4E30" w:rsidRPr="00D42C25">
        <w:rPr>
          <w:sz w:val="28"/>
          <w:szCs w:val="28"/>
        </w:rPr>
        <w:t xml:space="preserve">Таблица </w:t>
      </w:r>
      <w:r w:rsidRPr="00D42C25">
        <w:rPr>
          <w:sz w:val="28"/>
          <w:szCs w:val="28"/>
        </w:rPr>
        <w:t xml:space="preserve">2 </w:t>
      </w:r>
      <w:r w:rsidR="00BF4E30" w:rsidRPr="00D42C25">
        <w:rPr>
          <w:sz w:val="28"/>
          <w:szCs w:val="28"/>
        </w:rPr>
        <w:t>(рублей)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1276"/>
        <w:gridCol w:w="1417"/>
        <w:gridCol w:w="1418"/>
      </w:tblGrid>
      <w:tr w:rsidR="001C1820" w:rsidRPr="00D42C25" w:rsidTr="004F6ABC">
        <w:trPr>
          <w:trHeight w:val="51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Наименование</w:t>
            </w:r>
          </w:p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учреждения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C1820" w:rsidRPr="004F6ABC" w:rsidRDefault="001C1820" w:rsidP="001C18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Начислено за 2019 год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C1820" w:rsidRPr="004F6ABC" w:rsidRDefault="001C1820" w:rsidP="001C18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Выплачено за 2019 год</w:t>
            </w:r>
          </w:p>
        </w:tc>
      </w:tr>
      <w:tr w:rsidR="001C1820" w:rsidRPr="00D42C25" w:rsidTr="004F6ABC">
        <w:tc>
          <w:tcPr>
            <w:tcW w:w="1560" w:type="dxa"/>
            <w:vMerge/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зарплата</w:t>
            </w:r>
          </w:p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C1820" w:rsidRPr="004F6ABC" w:rsidRDefault="001C1820" w:rsidP="001C18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зарплата</w:t>
            </w:r>
          </w:p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C1820" w:rsidRPr="004F6ABC" w:rsidRDefault="001C1820" w:rsidP="001C182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418" w:type="dxa"/>
          </w:tcPr>
          <w:p w:rsidR="001C1820" w:rsidRPr="004F6ABC" w:rsidRDefault="001C1820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Всего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suppressAutoHyphens/>
              <w:contextualSpacing/>
              <w:jc w:val="both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Д/сад № 2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9266356,25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2815266,20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12081622,45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9266356,25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2815266,20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12081622,45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rPr>
                <w:sz w:val="22"/>
              </w:rPr>
            </w:pPr>
            <w:r w:rsidRPr="004F6ABC">
              <w:rPr>
                <w:sz w:val="22"/>
                <w:szCs w:val="22"/>
              </w:rPr>
              <w:lastRenderedPageBreak/>
              <w:t>Д/сад № 3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3903635,39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1176901,15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5080536,54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3903635,39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1176901,15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5080536,54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rPr>
                <w:sz w:val="22"/>
              </w:rPr>
            </w:pPr>
            <w:r w:rsidRPr="004F6ABC">
              <w:rPr>
                <w:sz w:val="22"/>
                <w:szCs w:val="22"/>
              </w:rPr>
              <w:t>Д/сад № 4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2802348,52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844917,78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3647266,30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2802348,52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844917,78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3647266,30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rPr>
                <w:sz w:val="22"/>
              </w:rPr>
            </w:pPr>
            <w:r w:rsidRPr="004F6ABC">
              <w:rPr>
                <w:sz w:val="22"/>
                <w:szCs w:val="22"/>
              </w:rPr>
              <w:t>Д/сад № 5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3147960,09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950089,39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4098049,48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3147960,09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950089,39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4098049,48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rPr>
                <w:sz w:val="22"/>
              </w:rPr>
            </w:pPr>
            <w:r w:rsidRPr="004F6ABC">
              <w:rPr>
                <w:sz w:val="22"/>
                <w:szCs w:val="22"/>
              </w:rPr>
              <w:t>Д/сад № 6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4112562,15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1232084,19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5344646,34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4112562,15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1232084,19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5344646,34</w:t>
            </w:r>
          </w:p>
        </w:tc>
      </w:tr>
      <w:tr w:rsidR="00D42C25" w:rsidRPr="00D42C25" w:rsidTr="004F6ABC">
        <w:tc>
          <w:tcPr>
            <w:tcW w:w="1560" w:type="dxa"/>
          </w:tcPr>
          <w:p w:rsidR="00D42C25" w:rsidRPr="004F6ABC" w:rsidRDefault="00D42C25" w:rsidP="00FA6BB6">
            <w:pPr>
              <w:rPr>
                <w:sz w:val="22"/>
              </w:rPr>
            </w:pPr>
            <w:r w:rsidRPr="004F6ABC">
              <w:rPr>
                <w:sz w:val="22"/>
                <w:szCs w:val="22"/>
              </w:rPr>
              <w:t>Д/сад № 7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1724381,29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520763,11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2245144,40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1724381,29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520763,11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4F6ABC">
              <w:rPr>
                <w:sz w:val="22"/>
                <w:szCs w:val="22"/>
              </w:rPr>
              <w:t>2245144,40</w:t>
            </w:r>
          </w:p>
        </w:tc>
      </w:tr>
      <w:tr w:rsidR="00D42C25" w:rsidTr="004F6ABC">
        <w:tc>
          <w:tcPr>
            <w:tcW w:w="1560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24957243,69</w:t>
            </w:r>
          </w:p>
        </w:tc>
        <w:tc>
          <w:tcPr>
            <w:tcW w:w="1275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7540021,82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32497265,51</w:t>
            </w:r>
          </w:p>
        </w:tc>
        <w:tc>
          <w:tcPr>
            <w:tcW w:w="1276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24957243,69</w:t>
            </w:r>
          </w:p>
        </w:tc>
        <w:tc>
          <w:tcPr>
            <w:tcW w:w="1417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7540021,82</w:t>
            </w:r>
          </w:p>
        </w:tc>
        <w:tc>
          <w:tcPr>
            <w:tcW w:w="1418" w:type="dxa"/>
          </w:tcPr>
          <w:p w:rsidR="00D42C25" w:rsidRPr="004F6ABC" w:rsidRDefault="00D42C25" w:rsidP="00FA6B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</w:rPr>
            </w:pPr>
            <w:r w:rsidRPr="004F6ABC">
              <w:rPr>
                <w:b/>
                <w:sz w:val="22"/>
                <w:szCs w:val="22"/>
              </w:rPr>
              <w:t>32497265,51</w:t>
            </w:r>
          </w:p>
        </w:tc>
      </w:tr>
    </w:tbl>
    <w:p w:rsidR="00BF4E30" w:rsidRDefault="00BF4E30" w:rsidP="00BF4E3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27990" w:rsidRPr="00462F4D" w:rsidRDefault="00527990" w:rsidP="00590B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6ABC">
        <w:rPr>
          <w:sz w:val="28"/>
          <w:szCs w:val="28"/>
        </w:rPr>
        <w:t xml:space="preserve">За счет средств, предоставленных Ольгинскому муниципальному району в виде субвенций, производилась </w:t>
      </w:r>
      <w:r w:rsidR="00EA2C7F" w:rsidRPr="004F6ABC">
        <w:rPr>
          <w:sz w:val="28"/>
          <w:szCs w:val="28"/>
        </w:rPr>
        <w:t>оплата</w:t>
      </w:r>
      <w:r w:rsidR="00780D18">
        <w:rPr>
          <w:sz w:val="28"/>
          <w:szCs w:val="28"/>
        </w:rPr>
        <w:t xml:space="preserve"> </w:t>
      </w:r>
      <w:r w:rsidR="00780D18" w:rsidRPr="004F6ABC">
        <w:rPr>
          <w:sz w:val="28"/>
          <w:szCs w:val="28"/>
        </w:rPr>
        <w:t>труда</w:t>
      </w:r>
      <w:r w:rsidR="00254771">
        <w:rPr>
          <w:sz w:val="28"/>
          <w:szCs w:val="28"/>
        </w:rPr>
        <w:t xml:space="preserve"> следующим работникам:</w:t>
      </w:r>
      <w:r w:rsidR="00EA2C7F" w:rsidRPr="004F6ABC">
        <w:rPr>
          <w:sz w:val="28"/>
          <w:szCs w:val="28"/>
        </w:rPr>
        <w:t xml:space="preserve"> </w:t>
      </w:r>
      <w:r w:rsidR="00780D18">
        <w:rPr>
          <w:sz w:val="28"/>
          <w:szCs w:val="28"/>
        </w:rPr>
        <w:t>административно-управленческому персоналу (</w:t>
      </w:r>
      <w:r w:rsidR="00F612BB" w:rsidRPr="004F6ABC">
        <w:rPr>
          <w:sz w:val="28"/>
          <w:szCs w:val="28"/>
        </w:rPr>
        <w:t>заведующим детских садов</w:t>
      </w:r>
      <w:r w:rsidR="00780D18">
        <w:rPr>
          <w:sz w:val="28"/>
          <w:szCs w:val="28"/>
        </w:rPr>
        <w:t>)</w:t>
      </w:r>
      <w:r w:rsidR="00F612BB" w:rsidRPr="004F6ABC">
        <w:rPr>
          <w:sz w:val="28"/>
          <w:szCs w:val="28"/>
        </w:rPr>
        <w:t>, педагогическому персоналу (старшим воспитателям, воспитателям, инструктору по физической культуре, учителю-логопеду, музыкальному руководителю</w:t>
      </w:r>
      <w:r w:rsidR="000C4728">
        <w:rPr>
          <w:sz w:val="28"/>
          <w:szCs w:val="28"/>
        </w:rPr>
        <w:t>, методисту</w:t>
      </w:r>
      <w:r w:rsidR="00F612BB" w:rsidRPr="004F6ABC">
        <w:rPr>
          <w:sz w:val="28"/>
          <w:szCs w:val="28"/>
        </w:rPr>
        <w:t xml:space="preserve">) и иным работникам учебно-вспомогательного персонала (младшим воспитателям), </w:t>
      </w:r>
      <w:r w:rsidR="00F612BB" w:rsidRPr="007E37B7">
        <w:rPr>
          <w:sz w:val="28"/>
          <w:szCs w:val="28"/>
          <w:u w:val="single"/>
        </w:rPr>
        <w:t xml:space="preserve">что соответствует </w:t>
      </w:r>
      <w:r w:rsidR="00B405BD" w:rsidRPr="007E37B7">
        <w:rPr>
          <w:sz w:val="28"/>
          <w:szCs w:val="28"/>
          <w:u w:val="single"/>
        </w:rPr>
        <w:t>З</w:t>
      </w:r>
      <w:r w:rsidR="00F612BB" w:rsidRPr="007E37B7">
        <w:rPr>
          <w:sz w:val="28"/>
          <w:szCs w:val="28"/>
          <w:u w:val="single"/>
        </w:rPr>
        <w:t>акону Приморского края от 05.12.2018 № 409-КЗ</w:t>
      </w:r>
      <w:r w:rsidR="00F612BB" w:rsidRPr="004F6ABC">
        <w:rPr>
          <w:sz w:val="28"/>
          <w:szCs w:val="28"/>
        </w:rPr>
        <w:t xml:space="preserve"> (приложение № 4 </w:t>
      </w:r>
      <w:r w:rsidR="00B405BD" w:rsidRPr="004F6ABC">
        <w:rPr>
          <w:sz w:val="28"/>
          <w:szCs w:val="28"/>
        </w:rPr>
        <w:t xml:space="preserve">"Перечень </w:t>
      </w:r>
      <w:r w:rsidR="00B405BD" w:rsidRPr="004F6ABC">
        <w:rPr>
          <w:bCs/>
          <w:sz w:val="28"/>
          <w:szCs w:val="28"/>
        </w:rPr>
        <w:t xml:space="preserve">должностей, замещаемых работниками муниципальных общеобразовательных организаций, оплата труда которых осуществляется за счет средств, предоставленных местному </w:t>
      </w:r>
      <w:r w:rsidR="00B405BD" w:rsidRPr="00462F4D">
        <w:rPr>
          <w:bCs/>
          <w:sz w:val="28"/>
          <w:szCs w:val="28"/>
        </w:rPr>
        <w:t>бюджету в виде субвенций").</w:t>
      </w:r>
    </w:p>
    <w:p w:rsidR="00B405BD" w:rsidRPr="00462F4D" w:rsidRDefault="00B405BD" w:rsidP="00590B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A575A" w:rsidRDefault="007A575A" w:rsidP="00590B15">
      <w:pPr>
        <w:spacing w:line="360" w:lineRule="auto"/>
        <w:ind w:firstLine="708"/>
        <w:jc w:val="both"/>
        <w:rPr>
          <w:sz w:val="28"/>
          <w:szCs w:val="28"/>
        </w:rPr>
      </w:pPr>
      <w:r w:rsidRPr="004970D7">
        <w:rPr>
          <w:b/>
          <w:sz w:val="28"/>
          <w:szCs w:val="28"/>
        </w:rPr>
        <w:t>Расходование средств субвенций на</w:t>
      </w:r>
      <w:r>
        <w:rPr>
          <w:b/>
          <w:sz w:val="28"/>
          <w:szCs w:val="28"/>
        </w:rPr>
        <w:t xml:space="preserve"> учебные расходы</w:t>
      </w:r>
      <w:r w:rsidRPr="00462F4D">
        <w:rPr>
          <w:sz w:val="28"/>
          <w:szCs w:val="28"/>
        </w:rPr>
        <w:t xml:space="preserve"> </w:t>
      </w:r>
    </w:p>
    <w:p w:rsidR="007A575A" w:rsidRDefault="007A575A" w:rsidP="00590B15">
      <w:pPr>
        <w:spacing w:line="360" w:lineRule="auto"/>
        <w:ind w:firstLine="708"/>
        <w:jc w:val="both"/>
        <w:rPr>
          <w:sz w:val="28"/>
          <w:szCs w:val="28"/>
        </w:rPr>
      </w:pPr>
    </w:p>
    <w:p w:rsidR="00462F4D" w:rsidRPr="00462F4D" w:rsidRDefault="00462F4D" w:rsidP="00590B1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462F4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62F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462F4D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№ 2</w:t>
      </w:r>
      <w:r w:rsidRPr="00462F4D">
        <w:rPr>
          <w:sz w:val="28"/>
          <w:szCs w:val="28"/>
        </w:rPr>
        <w:t xml:space="preserve"> Закона Приморского края от 05.12.2018 № 409-КЗ  </w:t>
      </w:r>
      <w:r w:rsidRPr="00462F4D">
        <w:rPr>
          <w:b/>
          <w:i/>
          <w:sz w:val="28"/>
          <w:szCs w:val="28"/>
        </w:rPr>
        <w:t>норматив учебных расходов</w:t>
      </w:r>
      <w:r w:rsidRPr="00462F4D">
        <w:rPr>
          <w:sz w:val="28"/>
          <w:szCs w:val="28"/>
        </w:rPr>
        <w:t xml:space="preserve"> в расчете на одного воспитанника в год </w:t>
      </w:r>
      <w:r w:rsidR="007A575A">
        <w:rPr>
          <w:b/>
          <w:i/>
          <w:sz w:val="28"/>
          <w:szCs w:val="28"/>
        </w:rPr>
        <w:t>установлен в размере</w:t>
      </w:r>
      <w:r w:rsidRPr="00462F4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2715</w:t>
      </w:r>
      <w:r w:rsidRPr="00462F4D">
        <w:rPr>
          <w:b/>
          <w:i/>
          <w:sz w:val="28"/>
          <w:szCs w:val="28"/>
        </w:rPr>
        <w:t xml:space="preserve"> рублей</w:t>
      </w:r>
      <w:r w:rsidRPr="00462F4D">
        <w:rPr>
          <w:sz w:val="28"/>
          <w:szCs w:val="28"/>
        </w:rPr>
        <w:t>.</w:t>
      </w:r>
      <w:r w:rsidRPr="00462F4D">
        <w:rPr>
          <w:b/>
          <w:i/>
          <w:sz w:val="28"/>
          <w:szCs w:val="28"/>
        </w:rPr>
        <w:t xml:space="preserve"> </w:t>
      </w:r>
    </w:p>
    <w:p w:rsidR="00476298" w:rsidRPr="006C1CA7" w:rsidRDefault="007E37B7" w:rsidP="006C1CA7">
      <w:pPr>
        <w:spacing w:line="360" w:lineRule="auto"/>
        <w:ind w:firstLine="709"/>
        <w:jc w:val="both"/>
        <w:rPr>
          <w:sz w:val="28"/>
          <w:szCs w:val="28"/>
        </w:rPr>
      </w:pPr>
      <w:r w:rsidRPr="00590B15">
        <w:rPr>
          <w:sz w:val="28"/>
          <w:szCs w:val="28"/>
        </w:rPr>
        <w:t xml:space="preserve">Общее количество воспитанников определяется по данным формы федерального статистического наблюдения </w:t>
      </w:r>
      <w:r w:rsidR="007A575A" w:rsidRPr="00590B15">
        <w:rPr>
          <w:sz w:val="28"/>
          <w:szCs w:val="28"/>
        </w:rPr>
        <w:t>№</w:t>
      </w:r>
      <w:r w:rsidRPr="00590B15">
        <w:rPr>
          <w:sz w:val="28"/>
          <w:szCs w:val="28"/>
        </w:rPr>
        <w:t xml:space="preserve"> 85-К </w:t>
      </w:r>
      <w:r w:rsidR="00590B15" w:rsidRPr="00590B15">
        <w:rPr>
          <w:sz w:val="28"/>
          <w:szCs w:val="28"/>
        </w:rPr>
        <w:t>"</w:t>
      </w:r>
      <w:r w:rsidRPr="00590B15">
        <w:rPr>
          <w:sz w:val="28"/>
          <w:szCs w:val="28"/>
        </w:rPr>
        <w:t>Сведения о деятельности</w:t>
      </w:r>
      <w:r w:rsidR="00590B15" w:rsidRPr="00590B15">
        <w:rPr>
          <w:sz w:val="28"/>
          <w:szCs w:val="28"/>
        </w:rPr>
        <w:t xml:space="preserve"> организации, осуществляющей образовательную деятельность по образовательным программам дошкольного образования, присмотр </w:t>
      </w:r>
      <w:r w:rsidR="00455EA4">
        <w:rPr>
          <w:sz w:val="28"/>
          <w:szCs w:val="28"/>
        </w:rPr>
        <w:t>и</w:t>
      </w:r>
      <w:r w:rsidR="00590B15" w:rsidRPr="00590B15">
        <w:rPr>
          <w:sz w:val="28"/>
          <w:szCs w:val="28"/>
        </w:rPr>
        <w:t xml:space="preserve"> уход за детьми"</w:t>
      </w:r>
      <w:r w:rsidRPr="00590B15">
        <w:rPr>
          <w:sz w:val="28"/>
          <w:szCs w:val="28"/>
        </w:rPr>
        <w:t>.</w:t>
      </w:r>
      <w:r w:rsidR="00590B15" w:rsidRPr="00590B15">
        <w:rPr>
          <w:sz w:val="28"/>
          <w:szCs w:val="28"/>
        </w:rPr>
        <w:t xml:space="preserve"> </w:t>
      </w:r>
      <w:r w:rsidRPr="00590B15">
        <w:rPr>
          <w:sz w:val="28"/>
          <w:szCs w:val="28"/>
        </w:rPr>
        <w:t xml:space="preserve">Численность воспитанников в дошкольных учреждениях согласно данным формы </w:t>
      </w:r>
      <w:r w:rsidR="00590B15">
        <w:rPr>
          <w:sz w:val="28"/>
          <w:szCs w:val="28"/>
        </w:rPr>
        <w:t>№</w:t>
      </w:r>
      <w:r w:rsidRPr="00590B15">
        <w:rPr>
          <w:sz w:val="28"/>
          <w:szCs w:val="28"/>
        </w:rPr>
        <w:t xml:space="preserve"> </w:t>
      </w:r>
      <w:r w:rsidRPr="009C2B53">
        <w:rPr>
          <w:sz w:val="28"/>
          <w:szCs w:val="28"/>
        </w:rPr>
        <w:t>85-К по состоянию на 01.0</w:t>
      </w:r>
      <w:r w:rsidR="00590B15" w:rsidRPr="009C2B53">
        <w:rPr>
          <w:sz w:val="28"/>
          <w:szCs w:val="28"/>
        </w:rPr>
        <w:t>9</w:t>
      </w:r>
      <w:r w:rsidRPr="009C2B53">
        <w:rPr>
          <w:sz w:val="28"/>
          <w:szCs w:val="28"/>
        </w:rPr>
        <w:t>.201</w:t>
      </w:r>
      <w:r w:rsidR="00590B15" w:rsidRPr="009C2B53">
        <w:rPr>
          <w:sz w:val="28"/>
          <w:szCs w:val="28"/>
        </w:rPr>
        <w:t>8</w:t>
      </w:r>
      <w:r w:rsidRPr="009C2B53">
        <w:rPr>
          <w:sz w:val="28"/>
          <w:szCs w:val="28"/>
        </w:rPr>
        <w:t xml:space="preserve"> составляла </w:t>
      </w:r>
      <w:r w:rsidR="00590B15" w:rsidRPr="009C2B53">
        <w:rPr>
          <w:sz w:val="28"/>
          <w:szCs w:val="28"/>
        </w:rPr>
        <w:t>370</w:t>
      </w:r>
      <w:r w:rsidRPr="009C2B53">
        <w:rPr>
          <w:sz w:val="28"/>
          <w:szCs w:val="28"/>
        </w:rPr>
        <w:t xml:space="preserve"> </w:t>
      </w:r>
      <w:r w:rsidR="00590B15" w:rsidRPr="009C2B53">
        <w:rPr>
          <w:sz w:val="28"/>
          <w:szCs w:val="28"/>
        </w:rPr>
        <w:t>человек</w:t>
      </w:r>
      <w:r w:rsidRPr="009C2B53">
        <w:rPr>
          <w:sz w:val="28"/>
          <w:szCs w:val="28"/>
        </w:rPr>
        <w:t xml:space="preserve"> в группах общеразвивающей направленности, на 01.01.201</w:t>
      </w:r>
      <w:r w:rsidR="0018346A" w:rsidRPr="009C2B53">
        <w:rPr>
          <w:sz w:val="28"/>
          <w:szCs w:val="28"/>
        </w:rPr>
        <w:t>9</w:t>
      </w:r>
      <w:r w:rsidRPr="009C2B53">
        <w:rPr>
          <w:sz w:val="28"/>
          <w:szCs w:val="28"/>
        </w:rPr>
        <w:t xml:space="preserve"> -</w:t>
      </w:r>
      <w:r w:rsidR="0018346A" w:rsidRPr="009C2B53">
        <w:rPr>
          <w:sz w:val="28"/>
          <w:szCs w:val="28"/>
        </w:rPr>
        <w:t xml:space="preserve"> 364</w:t>
      </w:r>
      <w:r w:rsidRPr="009C2B53">
        <w:rPr>
          <w:sz w:val="28"/>
          <w:szCs w:val="28"/>
        </w:rPr>
        <w:t xml:space="preserve"> </w:t>
      </w:r>
      <w:r w:rsidR="00455EA4" w:rsidRPr="009C2B53">
        <w:rPr>
          <w:sz w:val="28"/>
          <w:szCs w:val="28"/>
        </w:rPr>
        <w:t>человек</w:t>
      </w:r>
      <w:r w:rsidRPr="009C2B53">
        <w:rPr>
          <w:sz w:val="28"/>
          <w:szCs w:val="28"/>
        </w:rPr>
        <w:t>.</w:t>
      </w:r>
      <w:r w:rsidR="0018346A" w:rsidRPr="009C2B53">
        <w:rPr>
          <w:sz w:val="28"/>
          <w:szCs w:val="28"/>
        </w:rPr>
        <w:t xml:space="preserve"> </w:t>
      </w:r>
      <w:r w:rsidR="00455EA4">
        <w:rPr>
          <w:sz w:val="28"/>
          <w:szCs w:val="28"/>
        </w:rPr>
        <w:t xml:space="preserve">В соответствии с методикой расчета </w:t>
      </w:r>
      <w:r w:rsidR="00381C6C">
        <w:rPr>
          <w:sz w:val="28"/>
          <w:szCs w:val="28"/>
        </w:rPr>
        <w:t xml:space="preserve">объем </w:t>
      </w:r>
      <w:r w:rsidRPr="009C2B53">
        <w:rPr>
          <w:sz w:val="28"/>
          <w:szCs w:val="28"/>
        </w:rPr>
        <w:t xml:space="preserve">субвенции </w:t>
      </w:r>
      <w:r w:rsidR="00244BA3" w:rsidRPr="009C2B53">
        <w:rPr>
          <w:sz w:val="28"/>
          <w:szCs w:val="28"/>
        </w:rPr>
        <w:t xml:space="preserve">на учебные расходы </w:t>
      </w:r>
      <w:r w:rsidRPr="009C2B53">
        <w:rPr>
          <w:sz w:val="28"/>
          <w:szCs w:val="28"/>
        </w:rPr>
        <w:t>на дошкольное образование</w:t>
      </w:r>
      <w:r w:rsidR="006732D8">
        <w:rPr>
          <w:sz w:val="28"/>
          <w:szCs w:val="28"/>
        </w:rPr>
        <w:t>,</w:t>
      </w:r>
      <w:r w:rsidRPr="009C2B53">
        <w:rPr>
          <w:sz w:val="28"/>
          <w:szCs w:val="28"/>
        </w:rPr>
        <w:t xml:space="preserve"> исходя из количества воспитанников</w:t>
      </w:r>
      <w:r w:rsidR="006732D8">
        <w:rPr>
          <w:sz w:val="28"/>
          <w:szCs w:val="28"/>
        </w:rPr>
        <w:t>,</w:t>
      </w:r>
      <w:r w:rsidRPr="009C2B53">
        <w:rPr>
          <w:sz w:val="28"/>
          <w:szCs w:val="28"/>
        </w:rPr>
        <w:t xml:space="preserve"> </w:t>
      </w:r>
      <w:r w:rsidR="00381C6C">
        <w:rPr>
          <w:sz w:val="28"/>
          <w:szCs w:val="28"/>
        </w:rPr>
        <w:t xml:space="preserve">в </w:t>
      </w:r>
      <w:r w:rsidR="00381C6C">
        <w:rPr>
          <w:sz w:val="28"/>
          <w:szCs w:val="28"/>
        </w:rPr>
        <w:lastRenderedPageBreak/>
        <w:t xml:space="preserve">2019 году </w:t>
      </w:r>
      <w:r w:rsidRPr="009C2B53">
        <w:rPr>
          <w:sz w:val="28"/>
          <w:szCs w:val="28"/>
        </w:rPr>
        <w:t xml:space="preserve">должен был составить </w:t>
      </w:r>
      <w:r w:rsidR="00244BA3" w:rsidRPr="009C2B53">
        <w:rPr>
          <w:sz w:val="28"/>
          <w:szCs w:val="28"/>
        </w:rPr>
        <w:t>1004550</w:t>
      </w:r>
      <w:r w:rsidRPr="009C2B53">
        <w:rPr>
          <w:sz w:val="28"/>
          <w:szCs w:val="28"/>
        </w:rPr>
        <w:t xml:space="preserve"> руб. </w:t>
      </w:r>
      <w:r w:rsidR="00244BA3" w:rsidRPr="009C2B53">
        <w:rPr>
          <w:sz w:val="28"/>
          <w:szCs w:val="28"/>
        </w:rPr>
        <w:t xml:space="preserve">(2715 руб. х 370 </w:t>
      </w:r>
      <w:r w:rsidR="00900C0F">
        <w:rPr>
          <w:sz w:val="28"/>
          <w:szCs w:val="28"/>
        </w:rPr>
        <w:t>чел</w:t>
      </w:r>
      <w:r w:rsidR="00244BA3" w:rsidRPr="009C2B53">
        <w:rPr>
          <w:sz w:val="28"/>
          <w:szCs w:val="28"/>
        </w:rPr>
        <w:t xml:space="preserve">.). Фактически </w:t>
      </w:r>
      <w:r w:rsidR="00476298" w:rsidRPr="009C2B53">
        <w:rPr>
          <w:sz w:val="28"/>
          <w:szCs w:val="28"/>
        </w:rPr>
        <w:t>получена субвенция на учебные расходы в размере 318873</w:t>
      </w:r>
      <w:r w:rsidR="006C1CA7">
        <w:rPr>
          <w:sz w:val="28"/>
          <w:szCs w:val="28"/>
        </w:rPr>
        <w:t>5</w:t>
      </w:r>
      <w:r w:rsidR="00476298" w:rsidRPr="009C2B53">
        <w:rPr>
          <w:sz w:val="28"/>
          <w:szCs w:val="28"/>
        </w:rPr>
        <w:t xml:space="preserve"> руб. </w:t>
      </w:r>
      <w:r w:rsidRPr="009C2B53">
        <w:rPr>
          <w:sz w:val="28"/>
          <w:szCs w:val="28"/>
        </w:rPr>
        <w:t xml:space="preserve">Таким образом, </w:t>
      </w:r>
      <w:r w:rsidR="00244BA3" w:rsidRPr="00C729C3">
        <w:rPr>
          <w:sz w:val="28"/>
          <w:szCs w:val="28"/>
          <w:u w:val="single"/>
        </w:rPr>
        <w:t>Департаментом образования и науки Приморского края</w:t>
      </w:r>
      <w:r w:rsidRPr="006C1CA7">
        <w:rPr>
          <w:sz w:val="28"/>
          <w:szCs w:val="28"/>
        </w:rPr>
        <w:t xml:space="preserve"> в нарушение п.3 ст. 140 БК РФ </w:t>
      </w:r>
      <w:r w:rsidRPr="00C729C3">
        <w:rPr>
          <w:sz w:val="28"/>
          <w:szCs w:val="28"/>
          <w:u w:val="single"/>
        </w:rPr>
        <w:t>объем субвенции</w:t>
      </w:r>
      <w:r w:rsidRPr="006C1CA7">
        <w:rPr>
          <w:sz w:val="28"/>
          <w:szCs w:val="28"/>
        </w:rPr>
        <w:t xml:space="preserve"> </w:t>
      </w:r>
      <w:r w:rsidR="00437B85">
        <w:rPr>
          <w:sz w:val="28"/>
          <w:szCs w:val="28"/>
        </w:rPr>
        <w:t xml:space="preserve">на </w:t>
      </w:r>
      <w:r w:rsidR="00244BA3" w:rsidRPr="006C1CA7">
        <w:rPr>
          <w:sz w:val="28"/>
          <w:szCs w:val="28"/>
        </w:rPr>
        <w:t xml:space="preserve">учебные расходы </w:t>
      </w:r>
      <w:r w:rsidRPr="006C1CA7">
        <w:rPr>
          <w:sz w:val="28"/>
          <w:szCs w:val="28"/>
        </w:rPr>
        <w:t xml:space="preserve">на дошкольное образование </w:t>
      </w:r>
      <w:r w:rsidR="00244BA3" w:rsidRPr="006C1CA7">
        <w:rPr>
          <w:sz w:val="28"/>
          <w:szCs w:val="28"/>
        </w:rPr>
        <w:t>Ольгин</w:t>
      </w:r>
      <w:r w:rsidRPr="006C1CA7">
        <w:rPr>
          <w:sz w:val="28"/>
          <w:szCs w:val="28"/>
        </w:rPr>
        <w:t>скому</w:t>
      </w:r>
      <w:r w:rsidR="00244BA3" w:rsidRPr="006C1CA7">
        <w:rPr>
          <w:sz w:val="28"/>
          <w:szCs w:val="28"/>
        </w:rPr>
        <w:t xml:space="preserve"> муниципальному району </w:t>
      </w:r>
      <w:r w:rsidRPr="006C1CA7">
        <w:rPr>
          <w:sz w:val="28"/>
          <w:szCs w:val="28"/>
        </w:rPr>
        <w:t xml:space="preserve"> </w:t>
      </w:r>
      <w:r w:rsidRPr="00C729C3">
        <w:rPr>
          <w:sz w:val="28"/>
          <w:szCs w:val="28"/>
          <w:u w:val="single"/>
        </w:rPr>
        <w:t xml:space="preserve">завышен </w:t>
      </w:r>
      <w:r w:rsidRPr="006C1CA7">
        <w:rPr>
          <w:sz w:val="28"/>
          <w:szCs w:val="28"/>
        </w:rPr>
        <w:t xml:space="preserve">на </w:t>
      </w:r>
      <w:r w:rsidR="00476298" w:rsidRPr="006C1CA7">
        <w:rPr>
          <w:sz w:val="28"/>
          <w:szCs w:val="28"/>
        </w:rPr>
        <w:t>218418</w:t>
      </w:r>
      <w:r w:rsidR="006C1CA7" w:rsidRPr="006C1CA7">
        <w:rPr>
          <w:sz w:val="28"/>
          <w:szCs w:val="28"/>
        </w:rPr>
        <w:t>5</w:t>
      </w:r>
      <w:r w:rsidRPr="006C1CA7">
        <w:rPr>
          <w:sz w:val="28"/>
          <w:szCs w:val="28"/>
        </w:rPr>
        <w:t xml:space="preserve"> руб</w:t>
      </w:r>
      <w:r w:rsidR="00476298" w:rsidRPr="006C1CA7">
        <w:rPr>
          <w:sz w:val="28"/>
          <w:szCs w:val="28"/>
        </w:rPr>
        <w:t>.</w:t>
      </w:r>
      <w:r w:rsidRPr="006C1CA7">
        <w:rPr>
          <w:sz w:val="28"/>
          <w:szCs w:val="28"/>
        </w:rPr>
        <w:t xml:space="preserve"> </w:t>
      </w:r>
    </w:p>
    <w:p w:rsidR="009C2B53" w:rsidRPr="006C1CA7" w:rsidRDefault="009C2B53" w:rsidP="006C1C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6C1CA7">
        <w:rPr>
          <w:bCs/>
          <w:iCs/>
          <w:sz w:val="28"/>
          <w:szCs w:val="28"/>
        </w:rPr>
        <w:t>Анализом</w:t>
      </w:r>
      <w:r w:rsidR="006732D8">
        <w:rPr>
          <w:bCs/>
          <w:iCs/>
          <w:sz w:val="28"/>
          <w:szCs w:val="28"/>
        </w:rPr>
        <w:t>,</w:t>
      </w:r>
      <w:r w:rsidRPr="006C1CA7">
        <w:rPr>
          <w:bCs/>
          <w:iCs/>
          <w:sz w:val="28"/>
          <w:szCs w:val="28"/>
        </w:rPr>
        <w:t xml:space="preserve"> проведенным в ходе проверки, установлено, что объем учебных расходов в расчете на одного воспитанника в год</w:t>
      </w:r>
      <w:r w:rsidRPr="006C1CA7">
        <w:rPr>
          <w:b/>
          <w:bCs/>
          <w:i/>
          <w:iCs/>
          <w:sz w:val="28"/>
          <w:szCs w:val="28"/>
        </w:rPr>
        <w:t xml:space="preserve"> не соответствует нормативу</w:t>
      </w:r>
      <w:r w:rsidRPr="006C1CA7">
        <w:rPr>
          <w:bCs/>
          <w:iCs/>
          <w:sz w:val="28"/>
          <w:szCs w:val="28"/>
        </w:rPr>
        <w:t>, утвержденному краевым законодательством, таблица 3.</w:t>
      </w:r>
    </w:p>
    <w:p w:rsidR="009C2B53" w:rsidRPr="006C1CA7" w:rsidRDefault="009C2B53" w:rsidP="006C1C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9C2B53" w:rsidRPr="006C1CA7" w:rsidRDefault="009C2B53" w:rsidP="006C1CA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C1CA7">
        <w:rPr>
          <w:bCs/>
          <w:iCs/>
          <w:sz w:val="28"/>
          <w:szCs w:val="28"/>
        </w:rPr>
        <w:t>Таблица 2 -  Анализ учебных расходов, предусмотренных на 2019 год</w:t>
      </w:r>
    </w:p>
    <w:p w:rsidR="009C2B53" w:rsidRPr="006C1CA7" w:rsidRDefault="009C2B53" w:rsidP="006C1CA7">
      <w:pPr>
        <w:autoSpaceDE w:val="0"/>
        <w:autoSpaceDN w:val="0"/>
        <w:adjustRightInd w:val="0"/>
        <w:spacing w:line="360" w:lineRule="auto"/>
        <w:jc w:val="right"/>
        <w:rPr>
          <w:bCs/>
          <w:iCs/>
          <w:sz w:val="28"/>
          <w:szCs w:val="28"/>
        </w:rPr>
      </w:pPr>
      <w:r w:rsidRPr="006C1CA7">
        <w:rPr>
          <w:bCs/>
          <w:iCs/>
          <w:sz w:val="28"/>
          <w:szCs w:val="28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909"/>
        <w:gridCol w:w="1808"/>
        <w:gridCol w:w="2168"/>
        <w:gridCol w:w="1755"/>
      </w:tblGrid>
      <w:tr w:rsidR="009C2B53" w:rsidRPr="00B71C22" w:rsidTr="00FA6BB6">
        <w:tc>
          <w:tcPr>
            <w:tcW w:w="1822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>Наименование учреждения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>Количество</w:t>
            </w:r>
          </w:p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>воспитанников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 xml:space="preserve">Размер учебных расходов </w:t>
            </w:r>
          </w:p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 xml:space="preserve">согласно нормативу </w:t>
            </w:r>
          </w:p>
        </w:tc>
        <w:tc>
          <w:tcPr>
            <w:tcW w:w="1909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 xml:space="preserve">Размер учебных расходов </w:t>
            </w:r>
            <w:r w:rsidR="00972BAA">
              <w:rPr>
                <w:b/>
                <w:bCs/>
                <w:iCs/>
              </w:rPr>
              <w:t xml:space="preserve">предусмотренных </w:t>
            </w:r>
            <w:r w:rsidRPr="00B71C22">
              <w:rPr>
                <w:b/>
                <w:bCs/>
                <w:iCs/>
              </w:rPr>
              <w:t xml:space="preserve">в </w:t>
            </w:r>
            <w:r w:rsidR="00972BAA">
              <w:rPr>
                <w:b/>
                <w:bCs/>
                <w:iCs/>
              </w:rPr>
              <w:t>смете</w:t>
            </w:r>
          </w:p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>учреждений</w:t>
            </w:r>
          </w:p>
        </w:tc>
        <w:tc>
          <w:tcPr>
            <w:tcW w:w="1807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71C22">
              <w:rPr>
                <w:b/>
                <w:bCs/>
                <w:iCs/>
              </w:rPr>
              <w:t>Отклонение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 xml:space="preserve">Д/сад № </w:t>
            </w: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9C2B53" w:rsidRPr="00B71C22" w:rsidRDefault="00455EA4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9C2B53" w:rsidRPr="00B71C22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423540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1248541</w:t>
            </w:r>
          </w:p>
        </w:tc>
        <w:tc>
          <w:tcPr>
            <w:tcW w:w="1807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+825001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Д/</w:t>
            </w:r>
            <w:r w:rsidRPr="00B71C22">
              <w:rPr>
                <w:bCs/>
                <w:iCs/>
                <w:sz w:val="26"/>
                <w:szCs w:val="26"/>
              </w:rPr>
              <w:t xml:space="preserve">сад № 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138465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413465</w:t>
            </w:r>
          </w:p>
        </w:tc>
        <w:tc>
          <w:tcPr>
            <w:tcW w:w="1807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+275000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 xml:space="preserve">Д/сад № </w:t>
            </w: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108600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383600</w:t>
            </w:r>
          </w:p>
        </w:tc>
        <w:tc>
          <w:tcPr>
            <w:tcW w:w="1807" w:type="dxa"/>
          </w:tcPr>
          <w:p w:rsidR="009C2B53" w:rsidRPr="00B71C22" w:rsidRDefault="009C2B53" w:rsidP="00972B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>+</w:t>
            </w:r>
            <w:r w:rsidR="00972BAA">
              <w:rPr>
                <w:bCs/>
                <w:iCs/>
                <w:sz w:val="26"/>
                <w:szCs w:val="26"/>
              </w:rPr>
              <w:t>275000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 xml:space="preserve">Д/сад № </w:t>
            </w: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100455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359504</w:t>
            </w:r>
          </w:p>
        </w:tc>
        <w:tc>
          <w:tcPr>
            <w:tcW w:w="1807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+259049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 xml:space="preserve">Д/сад № </w:t>
            </w: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138465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343465</w:t>
            </w:r>
          </w:p>
        </w:tc>
        <w:tc>
          <w:tcPr>
            <w:tcW w:w="1807" w:type="dxa"/>
          </w:tcPr>
          <w:p w:rsidR="009C2B53" w:rsidRPr="00B71C22" w:rsidRDefault="009C2B53" w:rsidP="00972B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>+</w:t>
            </w:r>
            <w:r w:rsidR="00972BAA">
              <w:rPr>
                <w:bCs/>
                <w:iCs/>
                <w:sz w:val="26"/>
                <w:szCs w:val="26"/>
              </w:rPr>
              <w:t>205000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9C2B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 xml:space="preserve">Д/сад № </w:t>
            </w: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95025</w:t>
            </w:r>
          </w:p>
        </w:tc>
        <w:tc>
          <w:tcPr>
            <w:tcW w:w="1909" w:type="dxa"/>
          </w:tcPr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440160</w:t>
            </w:r>
          </w:p>
        </w:tc>
        <w:tc>
          <w:tcPr>
            <w:tcW w:w="1807" w:type="dxa"/>
          </w:tcPr>
          <w:p w:rsidR="009C2B53" w:rsidRPr="00B71C22" w:rsidRDefault="009C2B53" w:rsidP="00972B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>+</w:t>
            </w:r>
            <w:r w:rsidR="00972BAA">
              <w:rPr>
                <w:bCs/>
                <w:iCs/>
                <w:sz w:val="26"/>
                <w:szCs w:val="26"/>
              </w:rPr>
              <w:t>345135</w:t>
            </w:r>
          </w:p>
        </w:tc>
      </w:tr>
      <w:tr w:rsidR="009C2B53" w:rsidRPr="00B71C22" w:rsidTr="00FA6BB6">
        <w:tc>
          <w:tcPr>
            <w:tcW w:w="1822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9C2B53" w:rsidRPr="00B71C22" w:rsidRDefault="009C2B53" w:rsidP="00FA6BB6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914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9C2B53" w:rsidRPr="00B71C22" w:rsidRDefault="00455EA4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</w:t>
            </w:r>
          </w:p>
        </w:tc>
        <w:tc>
          <w:tcPr>
            <w:tcW w:w="1908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1004550</w:t>
            </w:r>
          </w:p>
        </w:tc>
        <w:tc>
          <w:tcPr>
            <w:tcW w:w="1909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9C2B53" w:rsidRPr="00B71C22" w:rsidRDefault="00972BAA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3188735</w:t>
            </w:r>
          </w:p>
        </w:tc>
        <w:tc>
          <w:tcPr>
            <w:tcW w:w="1807" w:type="dxa"/>
          </w:tcPr>
          <w:p w:rsidR="009C2B53" w:rsidRPr="00B71C22" w:rsidRDefault="009C2B53" w:rsidP="00FA6B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9C2B53" w:rsidRPr="00B71C22" w:rsidRDefault="009C2B53" w:rsidP="006C1C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 w:rsidRPr="00B71C22">
              <w:rPr>
                <w:bCs/>
                <w:iCs/>
                <w:sz w:val="26"/>
                <w:szCs w:val="26"/>
              </w:rPr>
              <w:t>+</w:t>
            </w:r>
            <w:r w:rsidR="006C1CA7">
              <w:rPr>
                <w:bCs/>
                <w:iCs/>
                <w:sz w:val="26"/>
                <w:szCs w:val="26"/>
              </w:rPr>
              <w:t>2184185</w:t>
            </w:r>
          </w:p>
        </w:tc>
      </w:tr>
    </w:tbl>
    <w:p w:rsidR="009C2B53" w:rsidRDefault="009C2B53" w:rsidP="009C2B53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9C2B53" w:rsidRPr="00900C0F" w:rsidRDefault="009C2B53" w:rsidP="00900C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0C0F">
        <w:rPr>
          <w:bCs/>
          <w:iCs/>
          <w:sz w:val="28"/>
          <w:szCs w:val="28"/>
        </w:rPr>
        <w:t xml:space="preserve">Как видно из данных, приведенных в таблице, </w:t>
      </w:r>
      <w:r w:rsidR="006C1CA7" w:rsidRPr="00900C0F">
        <w:rPr>
          <w:bCs/>
          <w:iCs/>
          <w:sz w:val="28"/>
          <w:szCs w:val="28"/>
        </w:rPr>
        <w:t>по всем</w:t>
      </w:r>
      <w:r w:rsidRPr="00900C0F">
        <w:rPr>
          <w:bCs/>
          <w:iCs/>
          <w:sz w:val="28"/>
          <w:szCs w:val="28"/>
        </w:rPr>
        <w:t xml:space="preserve"> дошкольны</w:t>
      </w:r>
      <w:r w:rsidR="006C1CA7" w:rsidRPr="00900C0F">
        <w:rPr>
          <w:bCs/>
          <w:iCs/>
          <w:sz w:val="28"/>
          <w:szCs w:val="28"/>
        </w:rPr>
        <w:t>м</w:t>
      </w:r>
      <w:r w:rsidRPr="00900C0F">
        <w:rPr>
          <w:bCs/>
          <w:iCs/>
          <w:sz w:val="28"/>
          <w:szCs w:val="28"/>
        </w:rPr>
        <w:t xml:space="preserve"> образовательны</w:t>
      </w:r>
      <w:r w:rsidR="006C1CA7" w:rsidRPr="00900C0F">
        <w:rPr>
          <w:bCs/>
          <w:iCs/>
          <w:sz w:val="28"/>
          <w:szCs w:val="28"/>
        </w:rPr>
        <w:t>м</w:t>
      </w:r>
      <w:r w:rsidRPr="00900C0F">
        <w:rPr>
          <w:bCs/>
          <w:iCs/>
          <w:sz w:val="28"/>
          <w:szCs w:val="28"/>
        </w:rPr>
        <w:t xml:space="preserve"> учреждения</w:t>
      </w:r>
      <w:r w:rsidR="006C1CA7" w:rsidRPr="00900C0F">
        <w:rPr>
          <w:bCs/>
          <w:iCs/>
          <w:sz w:val="28"/>
          <w:szCs w:val="28"/>
        </w:rPr>
        <w:t>м</w:t>
      </w:r>
      <w:r w:rsidRPr="00900C0F">
        <w:rPr>
          <w:bCs/>
          <w:iCs/>
          <w:sz w:val="28"/>
          <w:szCs w:val="28"/>
        </w:rPr>
        <w:t xml:space="preserve"> размер учебных расходов </w:t>
      </w:r>
      <w:r w:rsidRPr="00900C0F">
        <w:rPr>
          <w:b/>
          <w:bCs/>
          <w:i/>
          <w:iCs/>
          <w:sz w:val="28"/>
          <w:szCs w:val="28"/>
        </w:rPr>
        <w:t>превысил</w:t>
      </w:r>
      <w:r w:rsidRPr="00900C0F">
        <w:rPr>
          <w:bCs/>
          <w:iCs/>
          <w:sz w:val="28"/>
          <w:szCs w:val="28"/>
        </w:rPr>
        <w:t xml:space="preserve"> </w:t>
      </w:r>
      <w:r w:rsidRPr="00900C0F">
        <w:rPr>
          <w:b/>
          <w:bCs/>
          <w:i/>
          <w:iCs/>
          <w:sz w:val="28"/>
          <w:szCs w:val="28"/>
        </w:rPr>
        <w:t xml:space="preserve">норматив, </w:t>
      </w:r>
      <w:r w:rsidRPr="00900C0F">
        <w:rPr>
          <w:bCs/>
          <w:iCs/>
          <w:sz w:val="28"/>
          <w:szCs w:val="28"/>
        </w:rPr>
        <w:t xml:space="preserve">утвержденный  </w:t>
      </w:r>
      <w:r w:rsidRPr="00900C0F">
        <w:rPr>
          <w:sz w:val="28"/>
          <w:szCs w:val="28"/>
        </w:rPr>
        <w:t xml:space="preserve">Законом </w:t>
      </w:r>
      <w:r w:rsidR="006C1CA7" w:rsidRPr="00900C0F">
        <w:rPr>
          <w:sz w:val="28"/>
          <w:szCs w:val="28"/>
        </w:rPr>
        <w:t>Приморского края от 05.12.2018 № 409-КЗ</w:t>
      </w:r>
      <w:r w:rsidRPr="00900C0F">
        <w:rPr>
          <w:sz w:val="28"/>
          <w:szCs w:val="28"/>
        </w:rPr>
        <w:t xml:space="preserve">, </w:t>
      </w:r>
      <w:r w:rsidRPr="00900C0F">
        <w:rPr>
          <w:bCs/>
          <w:iCs/>
          <w:sz w:val="28"/>
          <w:szCs w:val="28"/>
        </w:rPr>
        <w:t xml:space="preserve">в общей сумме на </w:t>
      </w:r>
      <w:r w:rsidR="006C1CA7" w:rsidRPr="00900C0F">
        <w:rPr>
          <w:b/>
          <w:bCs/>
          <w:i/>
          <w:iCs/>
          <w:sz w:val="28"/>
          <w:szCs w:val="28"/>
        </w:rPr>
        <w:t>2184,19</w:t>
      </w:r>
      <w:r w:rsidRPr="00900C0F">
        <w:rPr>
          <w:b/>
          <w:bCs/>
          <w:i/>
          <w:iCs/>
          <w:sz w:val="28"/>
          <w:szCs w:val="28"/>
        </w:rPr>
        <w:t xml:space="preserve"> тыс. рублей, </w:t>
      </w:r>
    </w:p>
    <w:p w:rsidR="009C2B53" w:rsidRPr="00900C0F" w:rsidRDefault="009C2B53" w:rsidP="00900C0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6B0A41" w:rsidRPr="006B0A41" w:rsidRDefault="00900C0F" w:rsidP="006B0A41">
      <w:pPr>
        <w:spacing w:line="360" w:lineRule="auto"/>
        <w:ind w:firstLine="709"/>
        <w:jc w:val="both"/>
        <w:rPr>
          <w:sz w:val="28"/>
          <w:szCs w:val="28"/>
        </w:rPr>
      </w:pPr>
      <w:r w:rsidRPr="00900C0F">
        <w:rPr>
          <w:sz w:val="28"/>
          <w:szCs w:val="28"/>
        </w:rPr>
        <w:t xml:space="preserve">Согласно </w:t>
      </w:r>
      <w:r w:rsidR="006B0A41">
        <w:rPr>
          <w:sz w:val="28"/>
          <w:szCs w:val="28"/>
        </w:rPr>
        <w:t>пункт</w:t>
      </w:r>
      <w:r w:rsidR="006732D8">
        <w:rPr>
          <w:sz w:val="28"/>
          <w:szCs w:val="28"/>
        </w:rPr>
        <w:t>у</w:t>
      </w:r>
      <w:r w:rsidR="006B0A41">
        <w:rPr>
          <w:sz w:val="28"/>
          <w:szCs w:val="28"/>
        </w:rPr>
        <w:t xml:space="preserve"> 4 статьи 3 </w:t>
      </w:r>
      <w:r w:rsidR="006B0A41" w:rsidRPr="00900C0F">
        <w:rPr>
          <w:sz w:val="28"/>
          <w:szCs w:val="28"/>
        </w:rPr>
        <w:t>Закон</w:t>
      </w:r>
      <w:r w:rsidR="006B0A41">
        <w:rPr>
          <w:sz w:val="28"/>
          <w:szCs w:val="28"/>
        </w:rPr>
        <w:t>а</w:t>
      </w:r>
      <w:r w:rsidR="006B0A41" w:rsidRPr="00900C0F">
        <w:rPr>
          <w:sz w:val="28"/>
          <w:szCs w:val="28"/>
        </w:rPr>
        <w:t xml:space="preserve"> Приморского края от 05.12.2018 № </w:t>
      </w:r>
      <w:r w:rsidR="006B0A41" w:rsidRPr="006B0A41">
        <w:rPr>
          <w:sz w:val="28"/>
          <w:szCs w:val="28"/>
        </w:rPr>
        <w:t>409-КЗ</w:t>
      </w:r>
      <w:r w:rsidRPr="006B0A41">
        <w:rPr>
          <w:sz w:val="28"/>
          <w:szCs w:val="28"/>
        </w:rPr>
        <w:t xml:space="preserve"> </w:t>
      </w:r>
      <w:r w:rsidR="003E322A">
        <w:rPr>
          <w:sz w:val="28"/>
          <w:szCs w:val="28"/>
        </w:rPr>
        <w:t>и пункт</w:t>
      </w:r>
      <w:r w:rsidR="006732D8">
        <w:rPr>
          <w:sz w:val="28"/>
          <w:szCs w:val="28"/>
        </w:rPr>
        <w:t>у</w:t>
      </w:r>
      <w:r w:rsidR="003E322A">
        <w:rPr>
          <w:sz w:val="28"/>
          <w:szCs w:val="28"/>
        </w:rPr>
        <w:t xml:space="preserve"> 6 </w:t>
      </w:r>
      <w:r w:rsidR="003E322A" w:rsidRPr="00704E56">
        <w:rPr>
          <w:sz w:val="28"/>
          <w:szCs w:val="28"/>
        </w:rPr>
        <w:t>Поряд</w:t>
      </w:r>
      <w:r w:rsidR="003E322A">
        <w:rPr>
          <w:sz w:val="28"/>
          <w:szCs w:val="28"/>
        </w:rPr>
        <w:t>ка</w:t>
      </w:r>
      <w:r w:rsidR="003E322A" w:rsidRPr="00704E56">
        <w:rPr>
          <w:sz w:val="28"/>
          <w:szCs w:val="28"/>
        </w:rPr>
        <w:t xml:space="preserve"> расходования субвенций</w:t>
      </w:r>
      <w:r w:rsidR="003E322A" w:rsidRPr="006B0A41">
        <w:rPr>
          <w:sz w:val="28"/>
          <w:szCs w:val="28"/>
        </w:rPr>
        <w:t xml:space="preserve"> </w:t>
      </w:r>
      <w:r w:rsidR="006B0A41" w:rsidRPr="006B0A41">
        <w:rPr>
          <w:sz w:val="28"/>
          <w:szCs w:val="28"/>
        </w:rPr>
        <w:t>норматив на учебные расходы включает расходы на:</w:t>
      </w:r>
    </w:p>
    <w:p w:rsidR="006B0A41" w:rsidRPr="006B0A41" w:rsidRDefault="006B0A41" w:rsidP="006B0A41">
      <w:pPr>
        <w:spacing w:line="360" w:lineRule="auto"/>
        <w:ind w:firstLine="709"/>
        <w:jc w:val="both"/>
        <w:rPr>
          <w:sz w:val="28"/>
          <w:szCs w:val="28"/>
        </w:rPr>
      </w:pPr>
      <w:r w:rsidRPr="006B0A41">
        <w:rPr>
          <w:sz w:val="28"/>
          <w:szCs w:val="28"/>
        </w:rPr>
        <w:lastRenderedPageBreak/>
        <w:t>1) приобретение учебников, учебных пособий, канцелярских принадлежностей, расходных материалов</w:t>
      </w:r>
      <w:r w:rsidR="003E322A">
        <w:rPr>
          <w:sz w:val="28"/>
          <w:szCs w:val="28"/>
        </w:rPr>
        <w:t xml:space="preserve"> для занятий с воспитанниками</w:t>
      </w:r>
      <w:r w:rsidRPr="006B0A41">
        <w:rPr>
          <w:sz w:val="28"/>
          <w:szCs w:val="28"/>
        </w:rPr>
        <w:t>;</w:t>
      </w:r>
    </w:p>
    <w:p w:rsidR="006B0A41" w:rsidRPr="006B0A41" w:rsidRDefault="006B0A41" w:rsidP="006B0A41">
      <w:pPr>
        <w:spacing w:line="360" w:lineRule="auto"/>
        <w:ind w:firstLine="709"/>
        <w:jc w:val="both"/>
        <w:rPr>
          <w:sz w:val="28"/>
          <w:szCs w:val="28"/>
        </w:rPr>
      </w:pPr>
      <w:r w:rsidRPr="006B0A41">
        <w:rPr>
          <w:sz w:val="28"/>
          <w:szCs w:val="28"/>
        </w:rPr>
        <w:t>2) приобретение учебного о</w:t>
      </w:r>
      <w:r w:rsidR="003E322A">
        <w:rPr>
          <w:sz w:val="28"/>
          <w:szCs w:val="28"/>
        </w:rPr>
        <w:t>борудования, мебели для занятий</w:t>
      </w:r>
      <w:r w:rsidRPr="006B0A41">
        <w:rPr>
          <w:sz w:val="28"/>
          <w:szCs w:val="28"/>
        </w:rPr>
        <w:t>;</w:t>
      </w:r>
    </w:p>
    <w:p w:rsidR="006B0A41" w:rsidRPr="006B0A41" w:rsidRDefault="006B0A41" w:rsidP="006B0A41">
      <w:pPr>
        <w:spacing w:line="360" w:lineRule="auto"/>
        <w:ind w:firstLine="709"/>
        <w:jc w:val="both"/>
        <w:rPr>
          <w:sz w:val="28"/>
          <w:szCs w:val="28"/>
        </w:rPr>
      </w:pPr>
      <w:r w:rsidRPr="006B0A41">
        <w:rPr>
          <w:sz w:val="28"/>
          <w:szCs w:val="28"/>
        </w:rPr>
        <w:t>3) приобретение игрового оборудования, игр и игрушек;</w:t>
      </w:r>
    </w:p>
    <w:p w:rsidR="006B0A41" w:rsidRPr="00C96043" w:rsidRDefault="006B0A41" w:rsidP="00C96043">
      <w:pPr>
        <w:spacing w:line="360" w:lineRule="auto"/>
        <w:ind w:firstLine="709"/>
        <w:jc w:val="both"/>
        <w:rPr>
          <w:sz w:val="28"/>
          <w:szCs w:val="28"/>
        </w:rPr>
      </w:pPr>
      <w:r w:rsidRPr="006B0A41">
        <w:rPr>
          <w:sz w:val="28"/>
          <w:szCs w:val="28"/>
        </w:rPr>
        <w:t xml:space="preserve">4) приобретение справочной, методической и другой литературы для </w:t>
      </w:r>
      <w:r w:rsidRPr="00C96043">
        <w:rPr>
          <w:sz w:val="28"/>
          <w:szCs w:val="28"/>
        </w:rPr>
        <w:t>реализации образовательных программ</w:t>
      </w:r>
      <w:r w:rsidR="00A2618E" w:rsidRPr="00C96043">
        <w:rPr>
          <w:sz w:val="28"/>
          <w:szCs w:val="28"/>
        </w:rPr>
        <w:t xml:space="preserve"> дошкольного образования</w:t>
      </w:r>
      <w:r w:rsidRPr="00C96043">
        <w:rPr>
          <w:sz w:val="28"/>
          <w:szCs w:val="28"/>
        </w:rPr>
        <w:t>;</w:t>
      </w:r>
    </w:p>
    <w:p w:rsidR="006B0A41" w:rsidRPr="00C96043" w:rsidRDefault="006B0A41" w:rsidP="00C96043">
      <w:pPr>
        <w:spacing w:line="360" w:lineRule="auto"/>
        <w:ind w:firstLine="709"/>
        <w:jc w:val="both"/>
        <w:rPr>
          <w:sz w:val="28"/>
          <w:szCs w:val="28"/>
        </w:rPr>
      </w:pPr>
      <w:r w:rsidRPr="00C96043">
        <w:rPr>
          <w:sz w:val="28"/>
          <w:szCs w:val="28"/>
        </w:rPr>
        <w:t>5) приобретение бланков документов об образовании;</w:t>
      </w:r>
    </w:p>
    <w:p w:rsidR="00C96043" w:rsidRPr="00C96043" w:rsidRDefault="006B0A41" w:rsidP="00C96043">
      <w:pPr>
        <w:spacing w:line="360" w:lineRule="auto"/>
        <w:ind w:firstLine="709"/>
        <w:jc w:val="both"/>
        <w:rPr>
          <w:sz w:val="28"/>
          <w:szCs w:val="28"/>
        </w:rPr>
      </w:pPr>
      <w:r w:rsidRPr="00C96043">
        <w:rPr>
          <w:sz w:val="28"/>
          <w:szCs w:val="28"/>
        </w:rPr>
        <w:t xml:space="preserve">6) </w:t>
      </w:r>
      <w:r w:rsidR="00C96043" w:rsidRPr="00C96043">
        <w:rPr>
          <w:sz w:val="28"/>
          <w:szCs w:val="28"/>
        </w:rPr>
        <w:t>приобретение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лицензионное программное обеспечение и (или) лицензии на программное обеспечение,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 w:rsidR="00C96043">
        <w:rPr>
          <w:sz w:val="28"/>
          <w:szCs w:val="28"/>
        </w:rPr>
        <w:t>)</w:t>
      </w:r>
      <w:r w:rsidR="00C96043" w:rsidRPr="00C96043">
        <w:rPr>
          <w:sz w:val="28"/>
          <w:szCs w:val="28"/>
        </w:rPr>
        <w:t>;</w:t>
      </w:r>
    </w:p>
    <w:p w:rsidR="006B0A41" w:rsidRPr="00C96043" w:rsidRDefault="006B0A41" w:rsidP="00C96043">
      <w:pPr>
        <w:spacing w:line="360" w:lineRule="auto"/>
        <w:ind w:firstLine="709"/>
        <w:jc w:val="both"/>
        <w:rPr>
          <w:sz w:val="28"/>
          <w:szCs w:val="28"/>
        </w:rPr>
      </w:pPr>
      <w:r w:rsidRPr="00C96043">
        <w:rPr>
          <w:sz w:val="28"/>
          <w:szCs w:val="28"/>
        </w:rPr>
        <w:t>7) иные хозяйственные нужды и другие расходы, связанные с обеспечением образовательного процесса.</w:t>
      </w:r>
    </w:p>
    <w:p w:rsidR="00900C0F" w:rsidRDefault="00900C0F" w:rsidP="00C96043">
      <w:pPr>
        <w:spacing w:line="360" w:lineRule="auto"/>
        <w:ind w:firstLine="708"/>
        <w:jc w:val="both"/>
        <w:rPr>
          <w:sz w:val="28"/>
          <w:szCs w:val="28"/>
        </w:rPr>
      </w:pPr>
      <w:r w:rsidRPr="00C96043">
        <w:rPr>
          <w:sz w:val="28"/>
          <w:szCs w:val="28"/>
        </w:rPr>
        <w:t>В 201</w:t>
      </w:r>
      <w:r w:rsidR="00E752FA" w:rsidRPr="00C96043">
        <w:rPr>
          <w:sz w:val="28"/>
          <w:szCs w:val="28"/>
        </w:rPr>
        <w:t>9</w:t>
      </w:r>
      <w:r w:rsidRPr="00C96043">
        <w:rPr>
          <w:sz w:val="28"/>
          <w:szCs w:val="28"/>
        </w:rPr>
        <w:t xml:space="preserve"> году в процессе</w:t>
      </w:r>
      <w:r w:rsidRPr="00900C0F">
        <w:rPr>
          <w:sz w:val="28"/>
          <w:szCs w:val="28"/>
        </w:rPr>
        <w:t xml:space="preserve"> расходования субвенций в части учебных расходов дошкольными образовательными учреждениями заключены муниципальные контракты (договоры) на приобретение основных средств и  </w:t>
      </w:r>
      <w:r w:rsidRPr="00D9273E">
        <w:rPr>
          <w:sz w:val="28"/>
          <w:szCs w:val="28"/>
        </w:rPr>
        <w:t xml:space="preserve">материальных запасов в </w:t>
      </w:r>
      <w:r w:rsidRPr="00D9273E">
        <w:rPr>
          <w:b/>
          <w:sz w:val="28"/>
          <w:szCs w:val="28"/>
        </w:rPr>
        <w:t xml:space="preserve">общей сумме на </w:t>
      </w:r>
      <w:r w:rsidR="006D40D4" w:rsidRPr="00D9273E">
        <w:rPr>
          <w:b/>
          <w:sz w:val="28"/>
          <w:szCs w:val="28"/>
        </w:rPr>
        <w:t>3188734,76</w:t>
      </w:r>
      <w:r w:rsidRPr="00D9273E">
        <w:rPr>
          <w:b/>
          <w:sz w:val="28"/>
          <w:szCs w:val="28"/>
        </w:rPr>
        <w:t xml:space="preserve"> руб.</w:t>
      </w:r>
      <w:r w:rsidR="00631C46">
        <w:rPr>
          <w:b/>
          <w:sz w:val="28"/>
          <w:szCs w:val="28"/>
        </w:rPr>
        <w:t xml:space="preserve">, </w:t>
      </w:r>
      <w:r w:rsidR="00631C46">
        <w:rPr>
          <w:sz w:val="28"/>
          <w:szCs w:val="28"/>
        </w:rPr>
        <w:t xml:space="preserve">в том числе: </w:t>
      </w:r>
    </w:p>
    <w:p w:rsidR="000A3430" w:rsidRDefault="000A3430" w:rsidP="00C96043">
      <w:pPr>
        <w:spacing w:line="360" w:lineRule="auto"/>
        <w:ind w:firstLine="708"/>
        <w:jc w:val="both"/>
        <w:rPr>
          <w:sz w:val="28"/>
          <w:szCs w:val="28"/>
        </w:rPr>
      </w:pPr>
      <w:r w:rsidRPr="006E2F14">
        <w:rPr>
          <w:b/>
          <w:sz w:val="28"/>
          <w:szCs w:val="28"/>
        </w:rPr>
        <w:t xml:space="preserve">Д/сад № 2 заключено </w:t>
      </w:r>
      <w:r w:rsidR="006E2F14" w:rsidRPr="006E2F14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624FE">
        <w:rPr>
          <w:sz w:val="28"/>
          <w:szCs w:val="28"/>
        </w:rPr>
        <w:t>муниципальных контрактов (</w:t>
      </w:r>
      <w:r>
        <w:rPr>
          <w:sz w:val="28"/>
          <w:szCs w:val="28"/>
        </w:rPr>
        <w:t>договоров</w:t>
      </w:r>
      <w:r w:rsidR="002624FE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="00381C6C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1248540,50 руб., из них</w:t>
      </w:r>
      <w:r w:rsidR="002624FE">
        <w:rPr>
          <w:sz w:val="28"/>
          <w:szCs w:val="28"/>
        </w:rPr>
        <w:t xml:space="preserve"> с</w:t>
      </w:r>
      <w:r>
        <w:rPr>
          <w:sz w:val="28"/>
          <w:szCs w:val="28"/>
        </w:rPr>
        <w:t>:</w:t>
      </w:r>
    </w:p>
    <w:p w:rsidR="000A3430" w:rsidRDefault="000A3430" w:rsidP="00C960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4FE">
        <w:rPr>
          <w:sz w:val="28"/>
          <w:szCs w:val="28"/>
        </w:rPr>
        <w:t>ООО "МЦФЭР-пресс" д</w:t>
      </w:r>
      <w:r>
        <w:rPr>
          <w:sz w:val="28"/>
          <w:szCs w:val="28"/>
        </w:rPr>
        <w:t xml:space="preserve">оговор поставки электронных журналов (справочник педагога-психолога, музыкального руководителя, старшего воспитателя, руководителя дошкольного учреждения) от 11.01.2019 </w:t>
      </w:r>
      <w:r w:rsidR="002624FE">
        <w:rPr>
          <w:sz w:val="28"/>
          <w:szCs w:val="28"/>
        </w:rPr>
        <w:t>№ 326526588 на 24816 руб. (счета-фактуры от 24.01.2019 № МП/35701012</w:t>
      </w:r>
      <w:r w:rsidR="00CB7267">
        <w:rPr>
          <w:sz w:val="28"/>
          <w:szCs w:val="28"/>
        </w:rPr>
        <w:t>, № МП/35701013, № МП/35701014, № МП/35701015, № МП/35701016, № МП/35701017, № МП/35701018).</w:t>
      </w:r>
    </w:p>
    <w:p w:rsidR="00CB7267" w:rsidRDefault="00CB7267" w:rsidP="00C960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ООО "МЦФЭР-пресс" сублицензионный договор на передачу неисключительных прав использования базы данных - многофункциональная справочно-экспертная система "Образование</w:t>
      </w:r>
      <w:r w:rsidR="00283C7F">
        <w:rPr>
          <w:sz w:val="28"/>
          <w:szCs w:val="28"/>
        </w:rPr>
        <w:t>"</w:t>
      </w:r>
      <w:r>
        <w:rPr>
          <w:sz w:val="28"/>
          <w:szCs w:val="28"/>
        </w:rPr>
        <w:t xml:space="preserve"> от 1</w:t>
      </w:r>
      <w:r w:rsidR="00283C7F">
        <w:rPr>
          <w:sz w:val="28"/>
          <w:szCs w:val="28"/>
        </w:rPr>
        <w:t>8</w:t>
      </w:r>
      <w:r>
        <w:rPr>
          <w:sz w:val="28"/>
          <w:szCs w:val="28"/>
        </w:rPr>
        <w:t>.01.2019 № 326</w:t>
      </w:r>
      <w:r w:rsidR="00283C7F">
        <w:rPr>
          <w:sz w:val="28"/>
          <w:szCs w:val="28"/>
        </w:rPr>
        <w:t>998532</w:t>
      </w:r>
      <w:r>
        <w:rPr>
          <w:sz w:val="28"/>
          <w:szCs w:val="28"/>
        </w:rPr>
        <w:t xml:space="preserve"> на </w:t>
      </w:r>
      <w:r w:rsidR="00283C7F">
        <w:rPr>
          <w:sz w:val="28"/>
          <w:szCs w:val="28"/>
        </w:rPr>
        <w:t>59976</w:t>
      </w:r>
      <w:r>
        <w:rPr>
          <w:sz w:val="28"/>
          <w:szCs w:val="28"/>
        </w:rPr>
        <w:t xml:space="preserve"> руб. (счет-фактур</w:t>
      </w:r>
      <w:r w:rsidR="00283C7F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283C7F">
        <w:rPr>
          <w:sz w:val="28"/>
          <w:szCs w:val="28"/>
        </w:rPr>
        <w:t>2</w:t>
      </w:r>
      <w:r>
        <w:rPr>
          <w:sz w:val="28"/>
          <w:szCs w:val="28"/>
        </w:rPr>
        <w:t>.01.2019 № МП/</w:t>
      </w:r>
      <w:r w:rsidR="00283C7F">
        <w:rPr>
          <w:sz w:val="28"/>
          <w:szCs w:val="28"/>
        </w:rPr>
        <w:t>35699960).</w:t>
      </w:r>
    </w:p>
    <w:p w:rsidR="00283C7F" w:rsidRDefault="00283C7F" w:rsidP="00C960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ООО "Позитив</w:t>
      </w:r>
      <w:r w:rsidR="00C81564">
        <w:rPr>
          <w:sz w:val="28"/>
          <w:szCs w:val="28"/>
        </w:rPr>
        <w:t>+</w:t>
      </w:r>
      <w:r>
        <w:rPr>
          <w:sz w:val="28"/>
          <w:szCs w:val="28"/>
        </w:rPr>
        <w:t xml:space="preserve">" </w:t>
      </w:r>
      <w:r w:rsidR="00C81564">
        <w:rPr>
          <w:sz w:val="28"/>
          <w:szCs w:val="28"/>
        </w:rPr>
        <w:t>договор купли-продажи на поставку оргтехники и картриджей  от 04.02.2019 № 3 на 119430 руб. (счет-фактура от 04.02.2019 № 205).</w:t>
      </w:r>
    </w:p>
    <w:p w:rsidR="00D552C2" w:rsidRDefault="00C81564" w:rsidP="00D55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52C2">
        <w:rPr>
          <w:sz w:val="28"/>
          <w:szCs w:val="28"/>
        </w:rPr>
        <w:t>ООО "Позитив+" договор купли-продажи на поставку канц. товаров  от 04.02.2019 № 4 на 2057 руб. (счет-фактура от 02.04.2019 № 718).</w:t>
      </w:r>
    </w:p>
    <w:p w:rsidR="00D552C2" w:rsidRDefault="00D552C2" w:rsidP="00D55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ООО "Кругозор" договор купли-продажи на поставку канц. товаров  от 15.02.2019 № 11 на 18538,50 руб. (счет и товарная накладная от 15.02.2019 № 7).</w:t>
      </w:r>
    </w:p>
    <w:p w:rsidR="00D552C2" w:rsidRDefault="00D552C2" w:rsidP="00D55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ООО "Кругозор" договор купли-продажи на поставку канц. товаров  от 04.04.2019 № 15 на 12832,26 руб. (счет от 04.04.2019 № 21, товарная накладная от 04.04.2019 № 17).</w:t>
      </w:r>
    </w:p>
    <w:p w:rsidR="00242FDC" w:rsidRDefault="00D552C2" w:rsidP="00242F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42FDC">
        <w:rPr>
          <w:sz w:val="28"/>
          <w:szCs w:val="28"/>
        </w:rPr>
        <w:t>ООО "Оранж" договор на поставку детской мебели, игрушек, игровых комплексов  от 05.03.2019 № 05/03-2 на 286946 руб. (счет от 05.03.2019 № 33, товарная накладная от 12.03.2019 № 10).</w:t>
      </w:r>
    </w:p>
    <w:p w:rsidR="00242FDC" w:rsidRDefault="00242FDC" w:rsidP="00242F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ООО "ПриМФ-мебель" муниципальный контракт на поставку мебели (стулья детские, столы, полки) от 0</w:t>
      </w:r>
      <w:r w:rsidR="00FA6BB6">
        <w:rPr>
          <w:sz w:val="28"/>
          <w:szCs w:val="28"/>
        </w:rPr>
        <w:t>7</w:t>
      </w:r>
      <w:r>
        <w:rPr>
          <w:sz w:val="28"/>
          <w:szCs w:val="28"/>
        </w:rPr>
        <w:t xml:space="preserve">.03.2019 № </w:t>
      </w:r>
      <w:r w:rsidR="00FA6BB6">
        <w:rPr>
          <w:sz w:val="28"/>
          <w:szCs w:val="28"/>
        </w:rPr>
        <w:t>539</w:t>
      </w:r>
      <w:r>
        <w:rPr>
          <w:sz w:val="28"/>
          <w:szCs w:val="28"/>
        </w:rPr>
        <w:t xml:space="preserve"> на </w:t>
      </w:r>
      <w:r w:rsidR="00FA6BB6">
        <w:rPr>
          <w:sz w:val="28"/>
          <w:szCs w:val="28"/>
        </w:rPr>
        <w:t>70140</w:t>
      </w:r>
      <w:r>
        <w:rPr>
          <w:sz w:val="28"/>
          <w:szCs w:val="28"/>
        </w:rPr>
        <w:t xml:space="preserve"> руб. (счет</w:t>
      </w:r>
      <w:r w:rsidR="00FA6BB6">
        <w:rPr>
          <w:sz w:val="28"/>
          <w:szCs w:val="28"/>
        </w:rPr>
        <w:t>-фактура</w:t>
      </w:r>
      <w:r>
        <w:rPr>
          <w:sz w:val="28"/>
          <w:szCs w:val="28"/>
        </w:rPr>
        <w:t xml:space="preserve"> от 0</w:t>
      </w:r>
      <w:r w:rsidR="00FA6BB6">
        <w:rPr>
          <w:sz w:val="28"/>
          <w:szCs w:val="28"/>
        </w:rPr>
        <w:t>7</w:t>
      </w:r>
      <w:r>
        <w:rPr>
          <w:sz w:val="28"/>
          <w:szCs w:val="28"/>
        </w:rPr>
        <w:t xml:space="preserve">.03.2019 № </w:t>
      </w:r>
      <w:r w:rsidR="00FA6BB6">
        <w:rPr>
          <w:sz w:val="28"/>
          <w:szCs w:val="28"/>
        </w:rPr>
        <w:t>115</w:t>
      </w:r>
      <w:r>
        <w:rPr>
          <w:sz w:val="28"/>
          <w:szCs w:val="28"/>
        </w:rPr>
        <w:t xml:space="preserve">, товарная накладная от </w:t>
      </w:r>
      <w:r w:rsidR="00FA6BB6">
        <w:rPr>
          <w:sz w:val="28"/>
          <w:szCs w:val="28"/>
        </w:rPr>
        <w:t>07</w:t>
      </w:r>
      <w:r>
        <w:rPr>
          <w:sz w:val="28"/>
          <w:szCs w:val="28"/>
        </w:rPr>
        <w:t xml:space="preserve">.03.2019 № </w:t>
      </w:r>
      <w:r w:rsidR="00FA6BB6">
        <w:rPr>
          <w:sz w:val="28"/>
          <w:szCs w:val="28"/>
        </w:rPr>
        <w:t>37</w:t>
      </w:r>
      <w:r>
        <w:rPr>
          <w:sz w:val="28"/>
          <w:szCs w:val="28"/>
        </w:rPr>
        <w:t>0).</w:t>
      </w:r>
    </w:p>
    <w:p w:rsidR="00FA6BB6" w:rsidRDefault="00FA6BB6" w:rsidP="00FA6B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ИП Бурдин С.В. муниципальный контракт на поставку товара (игрушки, пособия, стеллаж для пособий) от </w:t>
      </w:r>
      <w:r w:rsidR="00264E5F">
        <w:rPr>
          <w:sz w:val="28"/>
          <w:szCs w:val="28"/>
        </w:rPr>
        <w:t>13</w:t>
      </w:r>
      <w:r>
        <w:rPr>
          <w:sz w:val="28"/>
          <w:szCs w:val="28"/>
        </w:rPr>
        <w:t xml:space="preserve">.03.2019 № </w:t>
      </w:r>
      <w:r w:rsidR="00264E5F">
        <w:rPr>
          <w:sz w:val="28"/>
          <w:szCs w:val="28"/>
        </w:rPr>
        <w:t>118</w:t>
      </w:r>
      <w:r>
        <w:rPr>
          <w:sz w:val="28"/>
          <w:szCs w:val="28"/>
        </w:rPr>
        <w:t xml:space="preserve"> на </w:t>
      </w:r>
      <w:r w:rsidR="00264E5F">
        <w:rPr>
          <w:sz w:val="28"/>
          <w:szCs w:val="28"/>
        </w:rPr>
        <w:t>90572</w:t>
      </w:r>
      <w:r>
        <w:rPr>
          <w:sz w:val="28"/>
          <w:szCs w:val="28"/>
        </w:rPr>
        <w:t xml:space="preserve"> руб. (счет-фактура </w:t>
      </w:r>
      <w:r w:rsidR="00264E5F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товарная накладная от </w:t>
      </w:r>
      <w:r w:rsidR="00264E5F">
        <w:rPr>
          <w:sz w:val="28"/>
          <w:szCs w:val="28"/>
        </w:rPr>
        <w:t>13</w:t>
      </w:r>
      <w:r>
        <w:rPr>
          <w:sz w:val="28"/>
          <w:szCs w:val="28"/>
        </w:rPr>
        <w:t xml:space="preserve">.03.2019 № </w:t>
      </w:r>
      <w:r w:rsidR="00264E5F">
        <w:rPr>
          <w:sz w:val="28"/>
          <w:szCs w:val="28"/>
        </w:rPr>
        <w:t>118</w:t>
      </w:r>
      <w:r>
        <w:rPr>
          <w:sz w:val="28"/>
          <w:szCs w:val="28"/>
        </w:rPr>
        <w:t>).</w:t>
      </w:r>
    </w:p>
    <w:p w:rsidR="00264E5F" w:rsidRDefault="00264E5F" w:rsidP="00264E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ООО "Трудовик" муниципальный контракт на поставку </w:t>
      </w:r>
      <w:r w:rsidR="006B27DA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(</w:t>
      </w:r>
      <w:r w:rsidR="00EE63B1">
        <w:rPr>
          <w:sz w:val="28"/>
          <w:szCs w:val="28"/>
        </w:rPr>
        <w:t>горка, бульдозер без горки, брусья гимнастические, рукоход с баскетбольным кольцом и т.д.</w:t>
      </w:r>
      <w:r>
        <w:rPr>
          <w:sz w:val="28"/>
          <w:szCs w:val="28"/>
        </w:rPr>
        <w:t xml:space="preserve">) от </w:t>
      </w:r>
      <w:r w:rsidR="006B27DA">
        <w:rPr>
          <w:sz w:val="28"/>
          <w:szCs w:val="28"/>
        </w:rPr>
        <w:t>18</w:t>
      </w:r>
      <w:r>
        <w:rPr>
          <w:sz w:val="28"/>
          <w:szCs w:val="28"/>
        </w:rPr>
        <w:t xml:space="preserve">.03.2019 № </w:t>
      </w:r>
      <w:r w:rsidR="006B27DA">
        <w:rPr>
          <w:sz w:val="28"/>
          <w:szCs w:val="28"/>
        </w:rPr>
        <w:t>70</w:t>
      </w:r>
      <w:r>
        <w:rPr>
          <w:sz w:val="28"/>
          <w:szCs w:val="28"/>
        </w:rPr>
        <w:t xml:space="preserve"> на </w:t>
      </w:r>
      <w:r w:rsidR="006B27DA">
        <w:rPr>
          <w:sz w:val="28"/>
          <w:szCs w:val="28"/>
        </w:rPr>
        <w:t>363553,97</w:t>
      </w:r>
      <w:r>
        <w:rPr>
          <w:sz w:val="28"/>
          <w:szCs w:val="28"/>
        </w:rPr>
        <w:t xml:space="preserve"> руб. (счет-фактура от </w:t>
      </w:r>
      <w:r w:rsidR="006B27DA">
        <w:rPr>
          <w:sz w:val="28"/>
          <w:szCs w:val="28"/>
        </w:rPr>
        <w:t>18</w:t>
      </w:r>
      <w:r>
        <w:rPr>
          <w:sz w:val="28"/>
          <w:szCs w:val="28"/>
        </w:rPr>
        <w:t xml:space="preserve">.03.2019 № </w:t>
      </w:r>
      <w:r w:rsidR="006B27DA">
        <w:rPr>
          <w:sz w:val="28"/>
          <w:szCs w:val="28"/>
        </w:rPr>
        <w:t>72</w:t>
      </w:r>
      <w:r>
        <w:rPr>
          <w:sz w:val="28"/>
          <w:szCs w:val="28"/>
        </w:rPr>
        <w:t>).</w:t>
      </w:r>
    </w:p>
    <w:p w:rsidR="006B27DA" w:rsidRDefault="006B27DA" w:rsidP="006B2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3B1">
        <w:rPr>
          <w:sz w:val="28"/>
          <w:szCs w:val="28"/>
        </w:rPr>
        <w:t>А</w:t>
      </w:r>
      <w:r>
        <w:rPr>
          <w:sz w:val="28"/>
          <w:szCs w:val="28"/>
        </w:rPr>
        <w:t>О "</w:t>
      </w:r>
      <w:r w:rsidR="00EE63B1">
        <w:rPr>
          <w:sz w:val="28"/>
          <w:szCs w:val="28"/>
        </w:rPr>
        <w:t>ИР</w:t>
      </w:r>
      <w:r>
        <w:rPr>
          <w:sz w:val="28"/>
          <w:szCs w:val="28"/>
        </w:rPr>
        <w:t>Т</w:t>
      </w:r>
      <w:r w:rsidR="00EE63B1">
        <w:rPr>
          <w:sz w:val="28"/>
          <w:szCs w:val="28"/>
        </w:rPr>
        <w:t>ех</w:t>
      </w:r>
      <w:r>
        <w:rPr>
          <w:sz w:val="28"/>
          <w:szCs w:val="28"/>
        </w:rPr>
        <w:t xml:space="preserve">" </w:t>
      </w:r>
      <w:r w:rsidR="00EE63B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на </w:t>
      </w:r>
      <w:r w:rsidR="00EE63B1">
        <w:rPr>
          <w:sz w:val="28"/>
          <w:szCs w:val="28"/>
        </w:rPr>
        <w:t>передачу прав на использование АИС "Модуль дошкольной образовательной организации (зачисление и</w:t>
      </w:r>
      <w:r w:rsidR="006E2F14">
        <w:rPr>
          <w:sz w:val="28"/>
          <w:szCs w:val="28"/>
        </w:rPr>
        <w:t xml:space="preserve"> </w:t>
      </w:r>
      <w:r w:rsidR="00EE63B1">
        <w:rPr>
          <w:sz w:val="28"/>
          <w:szCs w:val="28"/>
        </w:rPr>
        <w:t xml:space="preserve">обучение) </w:t>
      </w:r>
      <w:r w:rsidR="00EE63B1">
        <w:rPr>
          <w:sz w:val="28"/>
          <w:szCs w:val="28"/>
        </w:rPr>
        <w:lastRenderedPageBreak/>
        <w:t>системы "Сетевой Регион. Образование"</w:t>
      </w:r>
      <w:r>
        <w:rPr>
          <w:sz w:val="28"/>
          <w:szCs w:val="28"/>
        </w:rPr>
        <w:t xml:space="preserve">  от 0</w:t>
      </w:r>
      <w:r w:rsidR="006E2F1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E2F14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6E2F14">
        <w:rPr>
          <w:sz w:val="28"/>
          <w:szCs w:val="28"/>
        </w:rPr>
        <w:t>443/СРО</w:t>
      </w:r>
      <w:r w:rsidR="00A80AE6">
        <w:rPr>
          <w:sz w:val="28"/>
          <w:szCs w:val="28"/>
        </w:rPr>
        <w:t>_</w:t>
      </w:r>
      <w:r w:rsidR="006E2F14">
        <w:rPr>
          <w:sz w:val="28"/>
          <w:szCs w:val="28"/>
        </w:rPr>
        <w:t>ДОО/Ольгинский/2019</w:t>
      </w:r>
      <w:r>
        <w:rPr>
          <w:sz w:val="28"/>
          <w:szCs w:val="28"/>
        </w:rPr>
        <w:t xml:space="preserve"> на </w:t>
      </w:r>
      <w:r w:rsidR="006E2F14">
        <w:rPr>
          <w:sz w:val="28"/>
          <w:szCs w:val="28"/>
        </w:rPr>
        <w:t>25000</w:t>
      </w:r>
      <w:r>
        <w:rPr>
          <w:sz w:val="28"/>
          <w:szCs w:val="28"/>
        </w:rPr>
        <w:t xml:space="preserve"> руб. (счет</w:t>
      </w:r>
      <w:r w:rsidR="00A80AE6">
        <w:rPr>
          <w:sz w:val="28"/>
          <w:szCs w:val="28"/>
        </w:rPr>
        <w:t xml:space="preserve"> и акт на передачу прав</w:t>
      </w:r>
      <w:r>
        <w:rPr>
          <w:sz w:val="28"/>
          <w:szCs w:val="28"/>
        </w:rPr>
        <w:t xml:space="preserve"> от </w:t>
      </w:r>
      <w:r w:rsidR="00A80AE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80AE6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A80AE6">
        <w:rPr>
          <w:sz w:val="28"/>
          <w:szCs w:val="28"/>
        </w:rPr>
        <w:t>58</w:t>
      </w:r>
      <w:r w:rsidR="00EE63B1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B27DA" w:rsidRDefault="006B27DA" w:rsidP="00264E5F">
      <w:pPr>
        <w:spacing w:line="360" w:lineRule="auto"/>
        <w:ind w:firstLine="708"/>
        <w:jc w:val="both"/>
        <w:rPr>
          <w:sz w:val="28"/>
          <w:szCs w:val="28"/>
        </w:rPr>
      </w:pPr>
    </w:p>
    <w:p w:rsidR="006E2F14" w:rsidRDefault="006E2F14" w:rsidP="006E2F14">
      <w:pPr>
        <w:spacing w:line="360" w:lineRule="auto"/>
        <w:ind w:firstLine="708"/>
        <w:jc w:val="both"/>
        <w:rPr>
          <w:sz w:val="28"/>
          <w:szCs w:val="28"/>
        </w:rPr>
      </w:pPr>
      <w:r w:rsidRPr="006E2F14">
        <w:rPr>
          <w:b/>
          <w:sz w:val="28"/>
          <w:szCs w:val="28"/>
        </w:rPr>
        <w:t xml:space="preserve">Д/сад </w:t>
      </w:r>
      <w:r w:rsidRPr="00A80AE6">
        <w:rPr>
          <w:b/>
          <w:sz w:val="28"/>
          <w:szCs w:val="28"/>
        </w:rPr>
        <w:t xml:space="preserve">№ 3 заключено </w:t>
      </w:r>
      <w:r w:rsidR="00A80AE6" w:rsidRPr="00A80AE6">
        <w:rPr>
          <w:b/>
          <w:sz w:val="28"/>
          <w:szCs w:val="28"/>
        </w:rPr>
        <w:t>6</w:t>
      </w:r>
      <w:r w:rsidRPr="00A80AE6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контрактов (договоров) на </w:t>
      </w:r>
      <w:r w:rsidR="00381C6C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413465 руб., из них с:</w:t>
      </w:r>
    </w:p>
    <w:p w:rsidR="006E2F14" w:rsidRDefault="006E2F14" w:rsidP="006E2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ИП Коновалова Е.В. муниципальный контракт на закупку светодиодных светильников и ламп от </w:t>
      </w:r>
      <w:r w:rsidR="00447D6A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47D6A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447D6A">
        <w:rPr>
          <w:sz w:val="28"/>
          <w:szCs w:val="28"/>
        </w:rPr>
        <w:t>6</w:t>
      </w:r>
      <w:r>
        <w:rPr>
          <w:sz w:val="28"/>
          <w:szCs w:val="28"/>
        </w:rPr>
        <w:t xml:space="preserve"> на </w:t>
      </w:r>
      <w:r w:rsidR="00447D6A">
        <w:rPr>
          <w:sz w:val="28"/>
          <w:szCs w:val="28"/>
        </w:rPr>
        <w:t xml:space="preserve">28500 </w:t>
      </w:r>
      <w:r>
        <w:rPr>
          <w:sz w:val="28"/>
          <w:szCs w:val="28"/>
        </w:rPr>
        <w:t>руб. (счета</w:t>
      </w:r>
      <w:r w:rsidR="00447D6A">
        <w:rPr>
          <w:sz w:val="28"/>
          <w:szCs w:val="28"/>
        </w:rPr>
        <w:t xml:space="preserve"> и товарная накладная</w:t>
      </w:r>
      <w:r>
        <w:rPr>
          <w:sz w:val="28"/>
          <w:szCs w:val="28"/>
        </w:rPr>
        <w:t xml:space="preserve"> от </w:t>
      </w:r>
      <w:r w:rsidR="00447D6A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47D6A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447D6A">
        <w:rPr>
          <w:sz w:val="28"/>
          <w:szCs w:val="28"/>
        </w:rPr>
        <w:t>602, согласно акта приема-сдачи услуг светодиодные светильники и лампы безвозмездно установлены МКУ "Хозяйственное управление администрации Ольгинского муниципального района" в  первой младшей группе, в группе с 3 до 5 лет</w:t>
      </w:r>
      <w:r w:rsidR="00AE70C8">
        <w:rPr>
          <w:sz w:val="28"/>
          <w:szCs w:val="28"/>
        </w:rPr>
        <w:t xml:space="preserve"> и</w:t>
      </w:r>
      <w:r w:rsidR="00447D6A">
        <w:rPr>
          <w:sz w:val="28"/>
          <w:szCs w:val="28"/>
        </w:rPr>
        <w:t xml:space="preserve"> в группе с 5 до 7 лет).</w:t>
      </w:r>
    </w:p>
    <w:p w:rsidR="00447D6A" w:rsidRDefault="006E2F14" w:rsidP="00447D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7D6A">
        <w:rPr>
          <w:sz w:val="28"/>
          <w:szCs w:val="28"/>
        </w:rPr>
        <w:t>ООО "Трудовик" муниципальный контракт на поставку товара (спортинвентарь, игровые комплексы, мебель) от 18.03.2019 № 70 на 72180 руб. (счет-фактура от 06.03.2019 № 64).</w:t>
      </w:r>
    </w:p>
    <w:p w:rsidR="006E2F14" w:rsidRDefault="006E2F14" w:rsidP="006E2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ООО "</w:t>
      </w:r>
      <w:r w:rsidR="000B3A13">
        <w:rPr>
          <w:sz w:val="28"/>
          <w:szCs w:val="28"/>
        </w:rPr>
        <w:t>ДНС Ритейл</w:t>
      </w:r>
      <w:r>
        <w:rPr>
          <w:sz w:val="28"/>
          <w:szCs w:val="28"/>
        </w:rPr>
        <w:t xml:space="preserve">" договор на поставку оргтехники </w:t>
      </w:r>
      <w:r w:rsidR="00EE03D2">
        <w:rPr>
          <w:sz w:val="28"/>
          <w:szCs w:val="28"/>
        </w:rPr>
        <w:t xml:space="preserve">(принтер) </w:t>
      </w:r>
      <w:r>
        <w:rPr>
          <w:sz w:val="28"/>
          <w:szCs w:val="28"/>
        </w:rPr>
        <w:t>от 0</w:t>
      </w:r>
      <w:r w:rsidR="00EE03D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E03D2">
        <w:rPr>
          <w:sz w:val="28"/>
          <w:szCs w:val="28"/>
        </w:rPr>
        <w:t>3</w:t>
      </w:r>
      <w:r>
        <w:rPr>
          <w:sz w:val="28"/>
          <w:szCs w:val="28"/>
        </w:rPr>
        <w:t xml:space="preserve">.2019 № </w:t>
      </w:r>
      <w:r w:rsidR="00EE03D2">
        <w:rPr>
          <w:sz w:val="28"/>
          <w:szCs w:val="28"/>
        </w:rPr>
        <w:t>НК4-000038</w:t>
      </w:r>
      <w:r>
        <w:rPr>
          <w:sz w:val="28"/>
          <w:szCs w:val="28"/>
        </w:rPr>
        <w:t xml:space="preserve"> на </w:t>
      </w:r>
      <w:r w:rsidR="00EE03D2">
        <w:rPr>
          <w:sz w:val="28"/>
          <w:szCs w:val="28"/>
        </w:rPr>
        <w:t>14499</w:t>
      </w:r>
      <w:r>
        <w:rPr>
          <w:sz w:val="28"/>
          <w:szCs w:val="28"/>
        </w:rPr>
        <w:t xml:space="preserve"> руб. (счет-фактура от </w:t>
      </w:r>
      <w:r w:rsidR="00EE03D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E03D2">
        <w:rPr>
          <w:sz w:val="28"/>
          <w:szCs w:val="28"/>
        </w:rPr>
        <w:t>3</w:t>
      </w:r>
      <w:r>
        <w:rPr>
          <w:sz w:val="28"/>
          <w:szCs w:val="28"/>
        </w:rPr>
        <w:t xml:space="preserve">.2019 № </w:t>
      </w:r>
      <w:r w:rsidR="00EE03D2">
        <w:rPr>
          <w:sz w:val="28"/>
          <w:szCs w:val="28"/>
        </w:rPr>
        <w:t>НКА-000196/1088</w:t>
      </w:r>
      <w:r>
        <w:rPr>
          <w:sz w:val="28"/>
          <w:szCs w:val="28"/>
        </w:rPr>
        <w:t>).</w:t>
      </w:r>
    </w:p>
    <w:p w:rsidR="00EE03D2" w:rsidRDefault="006E2F14" w:rsidP="00EE03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03D2">
        <w:rPr>
          <w:sz w:val="28"/>
          <w:szCs w:val="28"/>
        </w:rPr>
        <w:t>ООО "Оранж" муниципальный контракт на поставку игровых комплексов (уличное оборудование) от 12.03.2019 № 12/03-1 на 255210 руб. (счет от 12.03.2019 № 40, товарная накладная от 08.04.2019 № 42).</w:t>
      </w:r>
    </w:p>
    <w:p w:rsidR="006E2F14" w:rsidRDefault="006E2F14" w:rsidP="006E2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ООО "Кругозор" договор купли-продажи </w:t>
      </w:r>
      <w:r w:rsidR="00BA699F">
        <w:rPr>
          <w:sz w:val="28"/>
          <w:szCs w:val="28"/>
        </w:rPr>
        <w:t>(</w:t>
      </w:r>
      <w:r>
        <w:rPr>
          <w:sz w:val="28"/>
          <w:szCs w:val="28"/>
        </w:rPr>
        <w:t>на поставку канц. товаров</w:t>
      </w:r>
      <w:r w:rsidR="00BA699F">
        <w:rPr>
          <w:sz w:val="28"/>
          <w:szCs w:val="28"/>
        </w:rPr>
        <w:t>, демонстрационного материала, методических пособий)</w:t>
      </w:r>
      <w:r>
        <w:rPr>
          <w:sz w:val="28"/>
          <w:szCs w:val="28"/>
        </w:rPr>
        <w:t xml:space="preserve">  от </w:t>
      </w:r>
      <w:r w:rsidR="00BA699F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A699F">
        <w:rPr>
          <w:sz w:val="28"/>
          <w:szCs w:val="28"/>
        </w:rPr>
        <w:t>5.2019 № 9</w:t>
      </w:r>
      <w:r>
        <w:rPr>
          <w:sz w:val="28"/>
          <w:szCs w:val="28"/>
        </w:rPr>
        <w:t xml:space="preserve"> на </w:t>
      </w:r>
      <w:r w:rsidR="00BA699F">
        <w:rPr>
          <w:sz w:val="28"/>
          <w:szCs w:val="28"/>
        </w:rPr>
        <w:t>18076</w:t>
      </w:r>
      <w:r>
        <w:rPr>
          <w:sz w:val="28"/>
          <w:szCs w:val="28"/>
        </w:rPr>
        <w:t xml:space="preserve"> руб. (счет </w:t>
      </w:r>
      <w:r w:rsidR="00A80AE6">
        <w:rPr>
          <w:sz w:val="28"/>
          <w:szCs w:val="28"/>
        </w:rPr>
        <w:t xml:space="preserve">от 06.05.2019 № 29 </w:t>
      </w:r>
      <w:r>
        <w:rPr>
          <w:sz w:val="28"/>
          <w:szCs w:val="28"/>
        </w:rPr>
        <w:t xml:space="preserve">и товарная накладная от </w:t>
      </w:r>
      <w:r w:rsidR="00A80AE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A80AE6">
        <w:rPr>
          <w:sz w:val="28"/>
          <w:szCs w:val="28"/>
        </w:rPr>
        <w:t>5</w:t>
      </w:r>
      <w:r>
        <w:rPr>
          <w:sz w:val="28"/>
          <w:szCs w:val="28"/>
        </w:rPr>
        <w:t xml:space="preserve">.2019 № </w:t>
      </w:r>
      <w:r w:rsidR="00A80AE6">
        <w:rPr>
          <w:sz w:val="28"/>
          <w:szCs w:val="28"/>
        </w:rPr>
        <w:t>25</w:t>
      </w:r>
      <w:r>
        <w:rPr>
          <w:sz w:val="28"/>
          <w:szCs w:val="28"/>
        </w:rPr>
        <w:t>).</w:t>
      </w:r>
    </w:p>
    <w:p w:rsidR="006E2F14" w:rsidRDefault="006E2F14" w:rsidP="006E2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АО "ИРТех" договор на передачу прав на использование АИС "Модуль дошкольной образовательной организации (зачисление и обучение) системы "Сетевой Регион. Образование" от 09.12.2019 № </w:t>
      </w:r>
      <w:r>
        <w:rPr>
          <w:sz w:val="28"/>
          <w:szCs w:val="28"/>
        </w:rPr>
        <w:lastRenderedPageBreak/>
        <w:t>44</w:t>
      </w:r>
      <w:r w:rsidR="00A80AE6">
        <w:rPr>
          <w:sz w:val="28"/>
          <w:szCs w:val="28"/>
        </w:rPr>
        <w:t>2</w:t>
      </w:r>
      <w:r>
        <w:rPr>
          <w:sz w:val="28"/>
          <w:szCs w:val="28"/>
        </w:rPr>
        <w:t>/СРО</w:t>
      </w:r>
      <w:r w:rsidR="00A80AE6">
        <w:rPr>
          <w:sz w:val="28"/>
          <w:szCs w:val="28"/>
        </w:rPr>
        <w:t>_</w:t>
      </w:r>
      <w:r>
        <w:rPr>
          <w:sz w:val="28"/>
          <w:szCs w:val="28"/>
        </w:rPr>
        <w:t xml:space="preserve">ДОО/Ольгинский/2019 на 25000 руб. (счет от </w:t>
      </w:r>
      <w:r w:rsidR="00A80AE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80AE6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A80AE6">
        <w:rPr>
          <w:sz w:val="28"/>
          <w:szCs w:val="28"/>
        </w:rPr>
        <w:t>580 и акт на передачу прав от 09.12.2019 № 680</w:t>
      </w:r>
      <w:r>
        <w:rPr>
          <w:sz w:val="28"/>
          <w:szCs w:val="28"/>
        </w:rPr>
        <w:t>).</w:t>
      </w:r>
    </w:p>
    <w:p w:rsidR="00A80AE6" w:rsidRDefault="00A80AE6" w:rsidP="00A80AE6">
      <w:pPr>
        <w:spacing w:line="360" w:lineRule="auto"/>
        <w:ind w:firstLine="708"/>
        <w:jc w:val="both"/>
        <w:rPr>
          <w:sz w:val="28"/>
          <w:szCs w:val="28"/>
        </w:rPr>
      </w:pPr>
      <w:r w:rsidRPr="006E2F14">
        <w:rPr>
          <w:b/>
          <w:sz w:val="28"/>
          <w:szCs w:val="28"/>
        </w:rPr>
        <w:t xml:space="preserve">Д/сад </w:t>
      </w:r>
      <w:r w:rsidRPr="00F63315">
        <w:rPr>
          <w:b/>
          <w:sz w:val="28"/>
          <w:szCs w:val="28"/>
        </w:rPr>
        <w:t>№ 4 заключено 7</w:t>
      </w:r>
      <w:r w:rsidRPr="00F63315">
        <w:rPr>
          <w:sz w:val="28"/>
          <w:szCs w:val="28"/>
        </w:rPr>
        <w:t xml:space="preserve"> муниципальных контрактов</w:t>
      </w:r>
      <w:r>
        <w:rPr>
          <w:sz w:val="28"/>
          <w:szCs w:val="28"/>
        </w:rPr>
        <w:t xml:space="preserve"> (договоров) на </w:t>
      </w:r>
      <w:r w:rsidR="00381C6C">
        <w:rPr>
          <w:sz w:val="28"/>
          <w:szCs w:val="28"/>
        </w:rPr>
        <w:t xml:space="preserve">сумму </w:t>
      </w:r>
      <w:r w:rsidR="00F63315">
        <w:rPr>
          <w:sz w:val="28"/>
          <w:szCs w:val="28"/>
        </w:rPr>
        <w:t>383600</w:t>
      </w:r>
      <w:r>
        <w:rPr>
          <w:sz w:val="28"/>
          <w:szCs w:val="28"/>
        </w:rPr>
        <w:t xml:space="preserve"> руб., из них с:</w:t>
      </w:r>
    </w:p>
    <w:p w:rsidR="00A80AE6" w:rsidRPr="00DB6B43" w:rsidRDefault="00A80AE6" w:rsidP="00A80AE6">
      <w:pPr>
        <w:spacing w:line="360" w:lineRule="auto"/>
        <w:ind w:firstLine="708"/>
        <w:jc w:val="both"/>
        <w:rPr>
          <w:sz w:val="28"/>
          <w:szCs w:val="28"/>
        </w:rPr>
      </w:pPr>
      <w:r w:rsidRPr="00DB6B43">
        <w:rPr>
          <w:sz w:val="28"/>
          <w:szCs w:val="28"/>
        </w:rPr>
        <w:t>1. ООО "Кругозор" муниципальный контракт на по</w:t>
      </w:r>
      <w:r w:rsidR="00DB6B43" w:rsidRPr="00DB6B43">
        <w:rPr>
          <w:sz w:val="28"/>
          <w:szCs w:val="28"/>
        </w:rPr>
        <w:t>куп</w:t>
      </w:r>
      <w:r w:rsidRPr="00DB6B43">
        <w:rPr>
          <w:sz w:val="28"/>
          <w:szCs w:val="28"/>
        </w:rPr>
        <w:t xml:space="preserve">ку </w:t>
      </w:r>
      <w:r w:rsidR="00DB6B43" w:rsidRPr="00DB6B43">
        <w:rPr>
          <w:sz w:val="28"/>
          <w:szCs w:val="28"/>
        </w:rPr>
        <w:t>материалов для логопеда (плакаты, игры, альбом)</w:t>
      </w:r>
      <w:r w:rsidRPr="00DB6B43">
        <w:rPr>
          <w:sz w:val="28"/>
          <w:szCs w:val="28"/>
        </w:rPr>
        <w:t xml:space="preserve">  от 15.02.2019 № 11 на </w:t>
      </w:r>
      <w:r w:rsidR="00DB6B43" w:rsidRPr="00DB6B43">
        <w:rPr>
          <w:sz w:val="28"/>
          <w:szCs w:val="28"/>
        </w:rPr>
        <w:t>9432,00</w:t>
      </w:r>
      <w:r w:rsidRPr="00DB6B43">
        <w:rPr>
          <w:sz w:val="28"/>
          <w:szCs w:val="28"/>
        </w:rPr>
        <w:t xml:space="preserve"> руб. (счет и товарная накладная от </w:t>
      </w:r>
      <w:r w:rsidR="00DB6B43" w:rsidRPr="00DB6B43">
        <w:rPr>
          <w:sz w:val="28"/>
          <w:szCs w:val="28"/>
        </w:rPr>
        <w:t>07</w:t>
      </w:r>
      <w:r w:rsidRPr="00DB6B43">
        <w:rPr>
          <w:sz w:val="28"/>
          <w:szCs w:val="28"/>
        </w:rPr>
        <w:t xml:space="preserve">.02.2019 № </w:t>
      </w:r>
      <w:r w:rsidR="00DB6B43" w:rsidRPr="00DB6B43">
        <w:rPr>
          <w:sz w:val="28"/>
          <w:szCs w:val="28"/>
        </w:rPr>
        <w:t>1</w:t>
      </w:r>
      <w:r w:rsidRPr="00DB6B43">
        <w:rPr>
          <w:sz w:val="28"/>
          <w:szCs w:val="28"/>
        </w:rPr>
        <w:t>).</w:t>
      </w:r>
    </w:p>
    <w:p w:rsidR="0099277B" w:rsidRPr="0099277B" w:rsidRDefault="0099277B" w:rsidP="0099277B">
      <w:pPr>
        <w:spacing w:line="360" w:lineRule="auto"/>
        <w:ind w:firstLine="708"/>
        <w:jc w:val="both"/>
        <w:rPr>
          <w:sz w:val="28"/>
          <w:szCs w:val="28"/>
        </w:rPr>
      </w:pPr>
      <w:r w:rsidRPr="0099277B">
        <w:rPr>
          <w:sz w:val="28"/>
          <w:szCs w:val="28"/>
        </w:rPr>
        <w:t>2</w:t>
      </w:r>
      <w:r w:rsidR="00A80AE6" w:rsidRPr="0099277B">
        <w:rPr>
          <w:sz w:val="28"/>
          <w:szCs w:val="28"/>
        </w:rPr>
        <w:t xml:space="preserve">. </w:t>
      </w:r>
      <w:r w:rsidRPr="0099277B">
        <w:rPr>
          <w:sz w:val="28"/>
          <w:szCs w:val="28"/>
        </w:rPr>
        <w:t>ИП Бурдин С.В. муниципальный контракт на поставку товара (спорт. инвентарь и игровые комплексы) от 12.02.2019 № 105 на 44000 руб. (счет-фактура и товарная накладная от 12.02.2019 № 105).</w:t>
      </w:r>
    </w:p>
    <w:p w:rsidR="0099277B" w:rsidRPr="0063191D" w:rsidRDefault="0099277B" w:rsidP="0099277B">
      <w:pPr>
        <w:spacing w:line="360" w:lineRule="auto"/>
        <w:ind w:firstLine="708"/>
        <w:jc w:val="both"/>
        <w:rPr>
          <w:sz w:val="28"/>
          <w:szCs w:val="28"/>
        </w:rPr>
      </w:pPr>
      <w:r w:rsidRPr="0063191D">
        <w:rPr>
          <w:sz w:val="28"/>
          <w:szCs w:val="28"/>
        </w:rPr>
        <w:t>3. ООО "Оранж</w:t>
      </w:r>
      <w:r w:rsidR="00B56EF8" w:rsidRPr="0063191D">
        <w:rPr>
          <w:sz w:val="28"/>
          <w:szCs w:val="28"/>
        </w:rPr>
        <w:t xml:space="preserve"> групп</w:t>
      </w:r>
      <w:r w:rsidRPr="0063191D">
        <w:rPr>
          <w:sz w:val="28"/>
          <w:szCs w:val="28"/>
        </w:rPr>
        <w:t xml:space="preserve">" </w:t>
      </w:r>
      <w:r w:rsidR="00B56EF8" w:rsidRPr="0063191D">
        <w:rPr>
          <w:sz w:val="28"/>
          <w:szCs w:val="28"/>
        </w:rPr>
        <w:t>муниципальный контракт</w:t>
      </w:r>
      <w:r w:rsidRPr="0063191D">
        <w:rPr>
          <w:sz w:val="28"/>
          <w:szCs w:val="28"/>
        </w:rPr>
        <w:t xml:space="preserve"> на поставку </w:t>
      </w:r>
      <w:r w:rsidR="00B56EF8" w:rsidRPr="0063191D">
        <w:rPr>
          <w:sz w:val="28"/>
          <w:szCs w:val="28"/>
        </w:rPr>
        <w:t>мебели для логопеда</w:t>
      </w:r>
      <w:r w:rsidRPr="0063191D">
        <w:rPr>
          <w:sz w:val="28"/>
          <w:szCs w:val="28"/>
        </w:rPr>
        <w:t xml:space="preserve">  от 0</w:t>
      </w:r>
      <w:r w:rsidR="00B56EF8" w:rsidRPr="0063191D">
        <w:rPr>
          <w:sz w:val="28"/>
          <w:szCs w:val="28"/>
        </w:rPr>
        <w:t>1</w:t>
      </w:r>
      <w:r w:rsidRPr="0063191D">
        <w:rPr>
          <w:sz w:val="28"/>
          <w:szCs w:val="28"/>
        </w:rPr>
        <w:t>.0</w:t>
      </w:r>
      <w:r w:rsidR="00B56EF8" w:rsidRPr="0063191D">
        <w:rPr>
          <w:sz w:val="28"/>
          <w:szCs w:val="28"/>
        </w:rPr>
        <w:t>2</w:t>
      </w:r>
      <w:r w:rsidRPr="0063191D">
        <w:rPr>
          <w:sz w:val="28"/>
          <w:szCs w:val="28"/>
        </w:rPr>
        <w:t xml:space="preserve">.2019 № </w:t>
      </w:r>
      <w:r w:rsidR="00B56EF8" w:rsidRPr="0063191D">
        <w:rPr>
          <w:sz w:val="28"/>
          <w:szCs w:val="28"/>
        </w:rPr>
        <w:t>М24/01-2</w:t>
      </w:r>
      <w:r w:rsidRPr="0063191D">
        <w:rPr>
          <w:sz w:val="28"/>
          <w:szCs w:val="28"/>
        </w:rPr>
        <w:t xml:space="preserve"> на </w:t>
      </w:r>
      <w:r w:rsidR="00B56EF8" w:rsidRPr="0063191D">
        <w:rPr>
          <w:sz w:val="28"/>
          <w:szCs w:val="28"/>
        </w:rPr>
        <w:t>27588</w:t>
      </w:r>
      <w:r w:rsidRPr="0063191D">
        <w:rPr>
          <w:sz w:val="28"/>
          <w:szCs w:val="28"/>
        </w:rPr>
        <w:t xml:space="preserve"> руб. (счет от </w:t>
      </w:r>
      <w:r w:rsidR="00B56EF8" w:rsidRPr="0063191D">
        <w:rPr>
          <w:sz w:val="28"/>
          <w:szCs w:val="28"/>
        </w:rPr>
        <w:t>14</w:t>
      </w:r>
      <w:r w:rsidRPr="0063191D">
        <w:rPr>
          <w:sz w:val="28"/>
          <w:szCs w:val="28"/>
        </w:rPr>
        <w:t>.0</w:t>
      </w:r>
      <w:r w:rsidR="00B56EF8" w:rsidRPr="0063191D">
        <w:rPr>
          <w:sz w:val="28"/>
          <w:szCs w:val="28"/>
        </w:rPr>
        <w:t>2</w:t>
      </w:r>
      <w:r w:rsidRPr="0063191D">
        <w:rPr>
          <w:sz w:val="28"/>
          <w:szCs w:val="28"/>
        </w:rPr>
        <w:t xml:space="preserve">.2019 № </w:t>
      </w:r>
      <w:r w:rsidR="00B56EF8" w:rsidRPr="0063191D">
        <w:rPr>
          <w:sz w:val="28"/>
          <w:szCs w:val="28"/>
        </w:rPr>
        <w:t>17</w:t>
      </w:r>
      <w:r w:rsidRPr="0063191D">
        <w:rPr>
          <w:sz w:val="28"/>
          <w:szCs w:val="28"/>
        </w:rPr>
        <w:t>, товарная накладная от 1</w:t>
      </w:r>
      <w:r w:rsidR="00B56EF8" w:rsidRPr="0063191D">
        <w:rPr>
          <w:sz w:val="28"/>
          <w:szCs w:val="28"/>
        </w:rPr>
        <w:t>4</w:t>
      </w:r>
      <w:r w:rsidRPr="0063191D">
        <w:rPr>
          <w:sz w:val="28"/>
          <w:szCs w:val="28"/>
        </w:rPr>
        <w:t xml:space="preserve">.03.2019 № </w:t>
      </w:r>
      <w:r w:rsidR="00B56EF8" w:rsidRPr="0063191D">
        <w:rPr>
          <w:sz w:val="28"/>
          <w:szCs w:val="28"/>
        </w:rPr>
        <w:t>28</w:t>
      </w:r>
      <w:r w:rsidRPr="0063191D">
        <w:rPr>
          <w:sz w:val="28"/>
          <w:szCs w:val="28"/>
        </w:rPr>
        <w:t>).</w:t>
      </w:r>
    </w:p>
    <w:p w:rsidR="0099277B" w:rsidRPr="00422010" w:rsidRDefault="0099277B" w:rsidP="0099277B">
      <w:pPr>
        <w:spacing w:line="360" w:lineRule="auto"/>
        <w:ind w:firstLine="708"/>
        <w:jc w:val="both"/>
        <w:rPr>
          <w:sz w:val="28"/>
          <w:szCs w:val="28"/>
        </w:rPr>
      </w:pPr>
      <w:r w:rsidRPr="00911589">
        <w:rPr>
          <w:sz w:val="28"/>
          <w:szCs w:val="28"/>
        </w:rPr>
        <w:t xml:space="preserve">4. ООО "ПриМФ-мебель" </w:t>
      </w:r>
      <w:r w:rsidR="007B390D" w:rsidRPr="00911589">
        <w:rPr>
          <w:sz w:val="28"/>
          <w:szCs w:val="28"/>
        </w:rPr>
        <w:t>договор</w:t>
      </w:r>
      <w:r w:rsidRPr="00911589">
        <w:rPr>
          <w:sz w:val="28"/>
          <w:szCs w:val="28"/>
        </w:rPr>
        <w:t xml:space="preserve"> на поставку мебели (</w:t>
      </w:r>
      <w:r w:rsidR="007B390D" w:rsidRPr="00911589">
        <w:rPr>
          <w:sz w:val="28"/>
          <w:szCs w:val="28"/>
        </w:rPr>
        <w:t xml:space="preserve">уголок природы, </w:t>
      </w:r>
      <w:r w:rsidRPr="00911589">
        <w:rPr>
          <w:sz w:val="28"/>
          <w:szCs w:val="28"/>
        </w:rPr>
        <w:t xml:space="preserve">стул, стол, </w:t>
      </w:r>
      <w:r w:rsidR="007B390D" w:rsidRPr="00911589">
        <w:rPr>
          <w:sz w:val="28"/>
          <w:szCs w:val="28"/>
        </w:rPr>
        <w:t>сте</w:t>
      </w:r>
      <w:r w:rsidR="00911589" w:rsidRPr="00911589">
        <w:rPr>
          <w:sz w:val="28"/>
          <w:szCs w:val="28"/>
        </w:rPr>
        <w:t>л</w:t>
      </w:r>
      <w:r w:rsidR="007B390D" w:rsidRPr="00911589">
        <w:rPr>
          <w:sz w:val="28"/>
          <w:szCs w:val="28"/>
        </w:rPr>
        <w:t>лаж</w:t>
      </w:r>
      <w:r w:rsidRPr="00911589">
        <w:rPr>
          <w:sz w:val="28"/>
          <w:szCs w:val="28"/>
        </w:rPr>
        <w:t>) от 0</w:t>
      </w:r>
      <w:r w:rsidR="00911589" w:rsidRPr="00911589">
        <w:rPr>
          <w:sz w:val="28"/>
          <w:szCs w:val="28"/>
        </w:rPr>
        <w:t>1</w:t>
      </w:r>
      <w:r w:rsidRPr="00911589">
        <w:rPr>
          <w:sz w:val="28"/>
          <w:szCs w:val="28"/>
        </w:rPr>
        <w:t>.0</w:t>
      </w:r>
      <w:r w:rsidR="00911589" w:rsidRPr="00911589">
        <w:rPr>
          <w:sz w:val="28"/>
          <w:szCs w:val="28"/>
        </w:rPr>
        <w:t>2</w:t>
      </w:r>
      <w:r w:rsidRPr="00911589">
        <w:rPr>
          <w:sz w:val="28"/>
          <w:szCs w:val="28"/>
        </w:rPr>
        <w:t xml:space="preserve">.2019 № </w:t>
      </w:r>
      <w:r w:rsidR="00911589" w:rsidRPr="00911589">
        <w:rPr>
          <w:sz w:val="28"/>
          <w:szCs w:val="28"/>
        </w:rPr>
        <w:t>468</w:t>
      </w:r>
      <w:r w:rsidRPr="00911589">
        <w:rPr>
          <w:sz w:val="28"/>
          <w:szCs w:val="28"/>
        </w:rPr>
        <w:t xml:space="preserve"> на </w:t>
      </w:r>
      <w:r w:rsidR="00422010" w:rsidRPr="00911589">
        <w:rPr>
          <w:sz w:val="28"/>
          <w:szCs w:val="28"/>
        </w:rPr>
        <w:t>27580</w:t>
      </w:r>
      <w:r w:rsidRPr="00911589">
        <w:rPr>
          <w:sz w:val="28"/>
          <w:szCs w:val="28"/>
        </w:rPr>
        <w:t xml:space="preserve"> руб. (счет-фактура от </w:t>
      </w:r>
      <w:r w:rsidR="00422010" w:rsidRPr="00911589">
        <w:rPr>
          <w:sz w:val="28"/>
          <w:szCs w:val="28"/>
        </w:rPr>
        <w:t>14</w:t>
      </w:r>
      <w:r w:rsidRPr="00911589">
        <w:rPr>
          <w:sz w:val="28"/>
          <w:szCs w:val="28"/>
        </w:rPr>
        <w:t>.0</w:t>
      </w:r>
      <w:r w:rsidR="00422010" w:rsidRPr="00911589">
        <w:rPr>
          <w:sz w:val="28"/>
          <w:szCs w:val="28"/>
        </w:rPr>
        <w:t>2</w:t>
      </w:r>
      <w:r w:rsidRPr="00911589">
        <w:rPr>
          <w:sz w:val="28"/>
          <w:szCs w:val="28"/>
        </w:rPr>
        <w:t xml:space="preserve">.2019 № </w:t>
      </w:r>
      <w:r w:rsidR="00422010" w:rsidRPr="00911589">
        <w:rPr>
          <w:sz w:val="28"/>
          <w:szCs w:val="28"/>
        </w:rPr>
        <w:t>59</w:t>
      </w:r>
      <w:r w:rsidRPr="00911589">
        <w:rPr>
          <w:sz w:val="28"/>
          <w:szCs w:val="28"/>
        </w:rPr>
        <w:t>, товарная</w:t>
      </w:r>
      <w:r w:rsidRPr="00422010">
        <w:rPr>
          <w:sz w:val="28"/>
          <w:szCs w:val="28"/>
        </w:rPr>
        <w:t xml:space="preserve"> накладная от </w:t>
      </w:r>
      <w:r w:rsidR="00422010" w:rsidRPr="00422010">
        <w:rPr>
          <w:sz w:val="28"/>
          <w:szCs w:val="28"/>
        </w:rPr>
        <w:t>14</w:t>
      </w:r>
      <w:r w:rsidRPr="00422010">
        <w:rPr>
          <w:sz w:val="28"/>
          <w:szCs w:val="28"/>
        </w:rPr>
        <w:t>.0</w:t>
      </w:r>
      <w:r w:rsidR="00422010" w:rsidRPr="00422010">
        <w:rPr>
          <w:sz w:val="28"/>
          <w:szCs w:val="28"/>
        </w:rPr>
        <w:t>2</w:t>
      </w:r>
      <w:r w:rsidRPr="00422010">
        <w:rPr>
          <w:sz w:val="28"/>
          <w:szCs w:val="28"/>
        </w:rPr>
        <w:t xml:space="preserve">.2019 № </w:t>
      </w:r>
      <w:r w:rsidR="00422010" w:rsidRPr="00422010">
        <w:rPr>
          <w:sz w:val="28"/>
          <w:szCs w:val="28"/>
        </w:rPr>
        <w:t>229</w:t>
      </w:r>
      <w:r w:rsidRPr="00422010">
        <w:rPr>
          <w:sz w:val="28"/>
          <w:szCs w:val="28"/>
        </w:rPr>
        <w:t>).</w:t>
      </w:r>
    </w:p>
    <w:p w:rsidR="00A80AE6" w:rsidRPr="00B13CC5" w:rsidRDefault="00407410" w:rsidP="00A80AE6">
      <w:pPr>
        <w:spacing w:line="360" w:lineRule="auto"/>
        <w:ind w:firstLine="708"/>
        <w:jc w:val="both"/>
        <w:rPr>
          <w:sz w:val="28"/>
          <w:szCs w:val="28"/>
        </w:rPr>
      </w:pPr>
      <w:r w:rsidRPr="00B13CC5">
        <w:rPr>
          <w:sz w:val="28"/>
          <w:szCs w:val="28"/>
        </w:rPr>
        <w:t>5</w:t>
      </w:r>
      <w:r w:rsidR="00A80AE6" w:rsidRPr="00B13CC5">
        <w:rPr>
          <w:sz w:val="28"/>
          <w:szCs w:val="28"/>
        </w:rPr>
        <w:t xml:space="preserve">. ООО "Оранж" </w:t>
      </w:r>
      <w:r w:rsidR="00B13CC5" w:rsidRPr="00B13CC5">
        <w:rPr>
          <w:sz w:val="28"/>
          <w:szCs w:val="28"/>
        </w:rPr>
        <w:t>муниципальный контракт</w:t>
      </w:r>
      <w:r w:rsidR="00A80AE6" w:rsidRPr="00B13CC5">
        <w:rPr>
          <w:sz w:val="28"/>
          <w:szCs w:val="28"/>
        </w:rPr>
        <w:t xml:space="preserve"> на </w:t>
      </w:r>
      <w:r w:rsidR="00B13CC5" w:rsidRPr="00B13CC5">
        <w:rPr>
          <w:sz w:val="28"/>
          <w:szCs w:val="28"/>
        </w:rPr>
        <w:t>закуп</w:t>
      </w:r>
      <w:r w:rsidR="00A80AE6" w:rsidRPr="00B13CC5">
        <w:rPr>
          <w:sz w:val="28"/>
          <w:szCs w:val="28"/>
        </w:rPr>
        <w:t xml:space="preserve">ку </w:t>
      </w:r>
      <w:r w:rsidRPr="00B13CC5">
        <w:rPr>
          <w:sz w:val="28"/>
          <w:szCs w:val="28"/>
        </w:rPr>
        <w:t>уличного оборудования (качалки: крабик и пароходик, детский игровой комплекс</w:t>
      </w:r>
      <w:r w:rsidR="00B13CC5" w:rsidRPr="00B13CC5">
        <w:rPr>
          <w:sz w:val="28"/>
          <w:szCs w:val="28"/>
        </w:rPr>
        <w:t xml:space="preserve"> "Мини-королевство"</w:t>
      </w:r>
      <w:r w:rsidRPr="00B13CC5">
        <w:rPr>
          <w:sz w:val="28"/>
          <w:szCs w:val="28"/>
        </w:rPr>
        <w:t>)</w:t>
      </w:r>
      <w:r w:rsidR="00A80AE6" w:rsidRPr="00B13CC5">
        <w:rPr>
          <w:sz w:val="28"/>
          <w:szCs w:val="28"/>
        </w:rPr>
        <w:t xml:space="preserve">  от 0</w:t>
      </w:r>
      <w:r w:rsidR="00B13CC5" w:rsidRPr="00B13CC5">
        <w:rPr>
          <w:sz w:val="28"/>
          <w:szCs w:val="28"/>
        </w:rPr>
        <w:t>7</w:t>
      </w:r>
      <w:r w:rsidR="00A80AE6" w:rsidRPr="00B13CC5">
        <w:rPr>
          <w:sz w:val="28"/>
          <w:szCs w:val="28"/>
        </w:rPr>
        <w:t>.03.2019 № 0</w:t>
      </w:r>
      <w:r w:rsidR="00B13CC5" w:rsidRPr="00B13CC5">
        <w:rPr>
          <w:sz w:val="28"/>
          <w:szCs w:val="28"/>
        </w:rPr>
        <w:t>7</w:t>
      </w:r>
      <w:r w:rsidR="00A80AE6" w:rsidRPr="00B13CC5">
        <w:rPr>
          <w:sz w:val="28"/>
          <w:szCs w:val="28"/>
        </w:rPr>
        <w:t>/03-</w:t>
      </w:r>
      <w:r w:rsidR="00B13CC5" w:rsidRPr="00B13CC5">
        <w:rPr>
          <w:sz w:val="28"/>
          <w:szCs w:val="28"/>
        </w:rPr>
        <w:t>1</w:t>
      </w:r>
      <w:r w:rsidR="00A80AE6" w:rsidRPr="00B13CC5">
        <w:rPr>
          <w:sz w:val="28"/>
          <w:szCs w:val="28"/>
        </w:rPr>
        <w:t xml:space="preserve"> на </w:t>
      </w:r>
      <w:r w:rsidRPr="00B13CC5">
        <w:rPr>
          <w:sz w:val="28"/>
          <w:szCs w:val="28"/>
        </w:rPr>
        <w:t>177745</w:t>
      </w:r>
      <w:r w:rsidR="00A80AE6" w:rsidRPr="00B13CC5">
        <w:rPr>
          <w:sz w:val="28"/>
          <w:szCs w:val="28"/>
        </w:rPr>
        <w:t xml:space="preserve"> руб. (счет от 0</w:t>
      </w:r>
      <w:r w:rsidRPr="00B13CC5">
        <w:rPr>
          <w:sz w:val="28"/>
          <w:szCs w:val="28"/>
        </w:rPr>
        <w:t>7</w:t>
      </w:r>
      <w:r w:rsidR="00A80AE6" w:rsidRPr="00B13CC5">
        <w:rPr>
          <w:sz w:val="28"/>
          <w:szCs w:val="28"/>
        </w:rPr>
        <w:t>.03.2019 № 3</w:t>
      </w:r>
      <w:r w:rsidRPr="00B13CC5">
        <w:rPr>
          <w:sz w:val="28"/>
          <w:szCs w:val="28"/>
        </w:rPr>
        <w:t>6</w:t>
      </w:r>
      <w:r w:rsidR="00A80AE6" w:rsidRPr="00B13CC5">
        <w:rPr>
          <w:sz w:val="28"/>
          <w:szCs w:val="28"/>
        </w:rPr>
        <w:t>,</w:t>
      </w:r>
      <w:r w:rsidRPr="00B13CC5">
        <w:rPr>
          <w:sz w:val="28"/>
          <w:szCs w:val="28"/>
        </w:rPr>
        <w:t xml:space="preserve"> товарная накладная от 07</w:t>
      </w:r>
      <w:r w:rsidR="00A80AE6" w:rsidRPr="00B13CC5">
        <w:rPr>
          <w:sz w:val="28"/>
          <w:szCs w:val="28"/>
        </w:rPr>
        <w:t>.03.2019 № 1</w:t>
      </w:r>
      <w:r w:rsidRPr="00B13CC5">
        <w:rPr>
          <w:sz w:val="28"/>
          <w:szCs w:val="28"/>
        </w:rPr>
        <w:t>2</w:t>
      </w:r>
      <w:r w:rsidR="00A80AE6" w:rsidRPr="00B13CC5">
        <w:rPr>
          <w:sz w:val="28"/>
          <w:szCs w:val="28"/>
        </w:rPr>
        <w:t>).</w:t>
      </w:r>
    </w:p>
    <w:p w:rsidR="00A80AE6" w:rsidRPr="00D5479C" w:rsidRDefault="00D5479C" w:rsidP="00A80AE6">
      <w:pPr>
        <w:spacing w:line="360" w:lineRule="auto"/>
        <w:ind w:firstLine="708"/>
        <w:jc w:val="both"/>
        <w:rPr>
          <w:sz w:val="28"/>
          <w:szCs w:val="28"/>
        </w:rPr>
      </w:pPr>
      <w:r w:rsidRPr="00D5479C">
        <w:rPr>
          <w:sz w:val="28"/>
          <w:szCs w:val="28"/>
        </w:rPr>
        <w:t>6</w:t>
      </w:r>
      <w:r w:rsidR="00A80AE6" w:rsidRPr="00D5479C">
        <w:rPr>
          <w:sz w:val="28"/>
          <w:szCs w:val="28"/>
        </w:rPr>
        <w:t xml:space="preserve">. ИП </w:t>
      </w:r>
      <w:r w:rsidRPr="00D5479C">
        <w:rPr>
          <w:sz w:val="28"/>
          <w:szCs w:val="28"/>
        </w:rPr>
        <w:t>Мартыненко</w:t>
      </w:r>
      <w:r w:rsidR="00A80AE6" w:rsidRPr="00D5479C">
        <w:rPr>
          <w:sz w:val="28"/>
          <w:szCs w:val="28"/>
        </w:rPr>
        <w:t xml:space="preserve"> </w:t>
      </w:r>
      <w:r w:rsidRPr="00D5479C">
        <w:rPr>
          <w:sz w:val="28"/>
          <w:szCs w:val="28"/>
        </w:rPr>
        <w:t>Е</w:t>
      </w:r>
      <w:r w:rsidR="00A80AE6" w:rsidRPr="00D5479C">
        <w:rPr>
          <w:sz w:val="28"/>
          <w:szCs w:val="28"/>
        </w:rPr>
        <w:t xml:space="preserve">.В. </w:t>
      </w:r>
      <w:r w:rsidRPr="00D5479C">
        <w:rPr>
          <w:sz w:val="28"/>
          <w:szCs w:val="28"/>
        </w:rPr>
        <w:t>договор купли-продажи</w:t>
      </w:r>
      <w:r w:rsidR="00A80AE6" w:rsidRPr="00D5479C">
        <w:rPr>
          <w:sz w:val="28"/>
          <w:szCs w:val="28"/>
        </w:rPr>
        <w:t xml:space="preserve"> </w:t>
      </w:r>
      <w:r w:rsidRPr="00D5479C">
        <w:rPr>
          <w:sz w:val="28"/>
          <w:szCs w:val="28"/>
        </w:rPr>
        <w:t>оборудования для детских площадок (песочница, беседка деревянная)</w:t>
      </w:r>
      <w:r w:rsidR="00A80AE6" w:rsidRPr="00D5479C">
        <w:rPr>
          <w:sz w:val="28"/>
          <w:szCs w:val="28"/>
        </w:rPr>
        <w:t xml:space="preserve"> от 1</w:t>
      </w:r>
      <w:r w:rsidRPr="00D5479C">
        <w:rPr>
          <w:sz w:val="28"/>
          <w:szCs w:val="28"/>
        </w:rPr>
        <w:t>4</w:t>
      </w:r>
      <w:r w:rsidR="00A80AE6" w:rsidRPr="00D5479C">
        <w:rPr>
          <w:sz w:val="28"/>
          <w:szCs w:val="28"/>
        </w:rPr>
        <w:t xml:space="preserve">.03.2019 № 11 на </w:t>
      </w:r>
      <w:r w:rsidRPr="00D5479C">
        <w:rPr>
          <w:sz w:val="28"/>
          <w:szCs w:val="28"/>
        </w:rPr>
        <w:t>72255</w:t>
      </w:r>
      <w:r w:rsidR="00A80AE6" w:rsidRPr="00D5479C">
        <w:rPr>
          <w:sz w:val="28"/>
          <w:szCs w:val="28"/>
        </w:rPr>
        <w:t xml:space="preserve"> руб. (счет-фактура и товарная накладная от 1</w:t>
      </w:r>
      <w:r w:rsidRPr="00D5479C">
        <w:rPr>
          <w:sz w:val="28"/>
          <w:szCs w:val="28"/>
        </w:rPr>
        <w:t>4</w:t>
      </w:r>
      <w:r w:rsidR="00A80AE6" w:rsidRPr="00D5479C">
        <w:rPr>
          <w:sz w:val="28"/>
          <w:szCs w:val="28"/>
        </w:rPr>
        <w:t>.03.2019 № 1</w:t>
      </w:r>
      <w:r w:rsidRPr="00D5479C">
        <w:rPr>
          <w:sz w:val="28"/>
          <w:szCs w:val="28"/>
        </w:rPr>
        <w:t>36</w:t>
      </w:r>
      <w:r w:rsidR="00A80AE6" w:rsidRPr="00D5479C">
        <w:rPr>
          <w:sz w:val="28"/>
          <w:szCs w:val="28"/>
        </w:rPr>
        <w:t>).</w:t>
      </w:r>
    </w:p>
    <w:p w:rsidR="00A80AE6" w:rsidRDefault="00F63315" w:rsidP="00A80AE6">
      <w:pPr>
        <w:spacing w:line="360" w:lineRule="auto"/>
        <w:ind w:firstLine="708"/>
        <w:jc w:val="both"/>
        <w:rPr>
          <w:sz w:val="28"/>
          <w:szCs w:val="28"/>
        </w:rPr>
      </w:pPr>
      <w:r w:rsidRPr="00F63315">
        <w:rPr>
          <w:sz w:val="28"/>
          <w:szCs w:val="28"/>
        </w:rPr>
        <w:t>7</w:t>
      </w:r>
      <w:r w:rsidR="00A80AE6" w:rsidRPr="00F63315">
        <w:rPr>
          <w:sz w:val="28"/>
          <w:szCs w:val="28"/>
        </w:rPr>
        <w:t>. АО "ИРТех" договор на передачу прав на использование АИС "Модуль дошкольной образовательной организации (зачисление и обучение) системы "Сетевой Регион. Образование" от 09.12.2019 № 44</w:t>
      </w:r>
      <w:r w:rsidRPr="00F63315">
        <w:rPr>
          <w:sz w:val="28"/>
          <w:szCs w:val="28"/>
        </w:rPr>
        <w:t>7</w:t>
      </w:r>
      <w:r w:rsidR="00A80AE6" w:rsidRPr="00F63315">
        <w:rPr>
          <w:sz w:val="28"/>
          <w:szCs w:val="28"/>
        </w:rPr>
        <w:t xml:space="preserve">/СРО_ДОО/Ольгинский/2019 на 25000 руб. (счет </w:t>
      </w:r>
      <w:r w:rsidRPr="00F63315">
        <w:rPr>
          <w:sz w:val="28"/>
          <w:szCs w:val="28"/>
        </w:rPr>
        <w:t>от 09.12.2019 № 585,</w:t>
      </w:r>
      <w:r w:rsidR="00A80AE6" w:rsidRPr="00F63315">
        <w:rPr>
          <w:sz w:val="28"/>
          <w:szCs w:val="28"/>
        </w:rPr>
        <w:t xml:space="preserve"> акт на передачу прав от 09.12.2019 № </w:t>
      </w:r>
      <w:r w:rsidRPr="00F63315">
        <w:rPr>
          <w:sz w:val="28"/>
          <w:szCs w:val="28"/>
        </w:rPr>
        <w:t>685</w:t>
      </w:r>
      <w:r w:rsidR="00A80AE6" w:rsidRPr="00F63315">
        <w:rPr>
          <w:sz w:val="28"/>
          <w:szCs w:val="28"/>
        </w:rPr>
        <w:t>).</w:t>
      </w:r>
    </w:p>
    <w:p w:rsidR="00416C74" w:rsidRPr="008D0597" w:rsidRDefault="00416C74" w:rsidP="00416C74">
      <w:pPr>
        <w:spacing w:line="360" w:lineRule="auto"/>
        <w:ind w:firstLine="708"/>
        <w:jc w:val="both"/>
        <w:rPr>
          <w:sz w:val="28"/>
          <w:szCs w:val="28"/>
        </w:rPr>
      </w:pPr>
      <w:r w:rsidRPr="008D0597">
        <w:rPr>
          <w:b/>
          <w:sz w:val="28"/>
          <w:szCs w:val="28"/>
        </w:rPr>
        <w:t xml:space="preserve">Д/сад № </w:t>
      </w:r>
      <w:r w:rsidR="00E10AE2" w:rsidRPr="008D0597">
        <w:rPr>
          <w:b/>
          <w:sz w:val="28"/>
          <w:szCs w:val="28"/>
        </w:rPr>
        <w:t>5</w:t>
      </w:r>
      <w:r w:rsidRPr="008D0597">
        <w:rPr>
          <w:b/>
          <w:sz w:val="28"/>
          <w:szCs w:val="28"/>
        </w:rPr>
        <w:t xml:space="preserve"> заключено 6</w:t>
      </w:r>
      <w:r w:rsidRPr="008D0597">
        <w:rPr>
          <w:sz w:val="28"/>
          <w:szCs w:val="28"/>
        </w:rPr>
        <w:t xml:space="preserve"> муниципальных контрактов (договоров) на </w:t>
      </w:r>
      <w:r w:rsidR="00381C6C">
        <w:rPr>
          <w:sz w:val="28"/>
          <w:szCs w:val="28"/>
        </w:rPr>
        <w:t xml:space="preserve">сумму </w:t>
      </w:r>
      <w:r w:rsidRPr="008D0597">
        <w:rPr>
          <w:sz w:val="28"/>
          <w:szCs w:val="28"/>
        </w:rPr>
        <w:t>359504,26 руб., из них с:</w:t>
      </w:r>
    </w:p>
    <w:p w:rsidR="00416C74" w:rsidRPr="00416C74" w:rsidRDefault="00416C74" w:rsidP="00416C74">
      <w:pPr>
        <w:spacing w:line="360" w:lineRule="auto"/>
        <w:ind w:firstLine="708"/>
        <w:jc w:val="both"/>
        <w:rPr>
          <w:sz w:val="28"/>
          <w:szCs w:val="28"/>
        </w:rPr>
      </w:pPr>
      <w:r w:rsidRPr="00416C74">
        <w:rPr>
          <w:sz w:val="28"/>
          <w:szCs w:val="28"/>
        </w:rPr>
        <w:lastRenderedPageBreak/>
        <w:t>1. ООО "Трудовик" контракт на поставку  мебели и игрового спортивного оборудования от 05.02.2019 № 6 на 90000 руб. (счет-фактура от 05.02.2019 № 5).</w:t>
      </w:r>
    </w:p>
    <w:p w:rsidR="00416C74" w:rsidRPr="00E26E9C" w:rsidRDefault="00416C74" w:rsidP="00416C74">
      <w:pPr>
        <w:spacing w:line="360" w:lineRule="auto"/>
        <w:ind w:firstLine="708"/>
        <w:jc w:val="both"/>
        <w:rPr>
          <w:sz w:val="28"/>
          <w:szCs w:val="28"/>
        </w:rPr>
      </w:pPr>
      <w:r w:rsidRPr="00E26E9C">
        <w:rPr>
          <w:sz w:val="28"/>
          <w:szCs w:val="28"/>
        </w:rPr>
        <w:t>2. ООО "Трудовик" контракт на поставку товара (</w:t>
      </w:r>
      <w:r w:rsidR="00E26E9C" w:rsidRPr="00E26E9C">
        <w:rPr>
          <w:sz w:val="28"/>
          <w:szCs w:val="28"/>
        </w:rPr>
        <w:t>игрушки</w:t>
      </w:r>
      <w:r w:rsidRPr="00E26E9C">
        <w:rPr>
          <w:sz w:val="28"/>
          <w:szCs w:val="28"/>
        </w:rPr>
        <w:t xml:space="preserve">, </w:t>
      </w:r>
      <w:r w:rsidR="00E26E9C" w:rsidRPr="00E26E9C">
        <w:rPr>
          <w:sz w:val="28"/>
          <w:szCs w:val="28"/>
        </w:rPr>
        <w:t>мебель, спортивное оборудование, уличное оборудование</w:t>
      </w:r>
      <w:r w:rsidRPr="00E26E9C">
        <w:rPr>
          <w:sz w:val="28"/>
          <w:szCs w:val="28"/>
        </w:rPr>
        <w:t>) от 1</w:t>
      </w:r>
      <w:r w:rsidR="00E26E9C" w:rsidRPr="00E26E9C">
        <w:rPr>
          <w:sz w:val="28"/>
          <w:szCs w:val="28"/>
        </w:rPr>
        <w:t>3</w:t>
      </w:r>
      <w:r w:rsidRPr="00E26E9C">
        <w:rPr>
          <w:sz w:val="28"/>
          <w:szCs w:val="28"/>
        </w:rPr>
        <w:t>.03.2019 № 7</w:t>
      </w:r>
      <w:r w:rsidR="00E26E9C" w:rsidRPr="00E26E9C">
        <w:rPr>
          <w:sz w:val="28"/>
          <w:szCs w:val="28"/>
        </w:rPr>
        <w:t>5</w:t>
      </w:r>
      <w:r w:rsidRPr="00E26E9C">
        <w:rPr>
          <w:sz w:val="28"/>
          <w:szCs w:val="28"/>
        </w:rPr>
        <w:t xml:space="preserve"> на </w:t>
      </w:r>
      <w:r w:rsidR="00E26E9C" w:rsidRPr="00E26E9C">
        <w:rPr>
          <w:sz w:val="28"/>
          <w:szCs w:val="28"/>
        </w:rPr>
        <w:t>165455</w:t>
      </w:r>
      <w:r w:rsidRPr="00E26E9C">
        <w:rPr>
          <w:sz w:val="28"/>
          <w:szCs w:val="28"/>
        </w:rPr>
        <w:t xml:space="preserve"> руб. (счет-фактура от </w:t>
      </w:r>
      <w:r w:rsidR="00E26E9C" w:rsidRPr="00E26E9C">
        <w:rPr>
          <w:sz w:val="28"/>
          <w:szCs w:val="28"/>
        </w:rPr>
        <w:t>13</w:t>
      </w:r>
      <w:r w:rsidRPr="00E26E9C">
        <w:rPr>
          <w:sz w:val="28"/>
          <w:szCs w:val="28"/>
        </w:rPr>
        <w:t xml:space="preserve">.03.2019 № </w:t>
      </w:r>
      <w:r w:rsidR="00E26E9C" w:rsidRPr="00E26E9C">
        <w:rPr>
          <w:sz w:val="28"/>
          <w:szCs w:val="28"/>
        </w:rPr>
        <w:t>75</w:t>
      </w:r>
      <w:r w:rsidRPr="00E26E9C">
        <w:rPr>
          <w:sz w:val="28"/>
          <w:szCs w:val="28"/>
        </w:rPr>
        <w:t>).</w:t>
      </w:r>
    </w:p>
    <w:p w:rsidR="00036165" w:rsidRPr="00E10AE2" w:rsidRDefault="00416C74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E10AE2">
        <w:rPr>
          <w:sz w:val="28"/>
          <w:szCs w:val="28"/>
        </w:rPr>
        <w:t xml:space="preserve">3. </w:t>
      </w:r>
      <w:r w:rsidR="00036165" w:rsidRPr="00E10AE2">
        <w:rPr>
          <w:sz w:val="28"/>
          <w:szCs w:val="28"/>
        </w:rPr>
        <w:t>ООО "Трудовик" договор на поставку игрушек (</w:t>
      </w:r>
      <w:r w:rsidR="00E10AE2" w:rsidRPr="00E10AE2">
        <w:rPr>
          <w:sz w:val="28"/>
          <w:szCs w:val="28"/>
        </w:rPr>
        <w:t>куклы) от 20</w:t>
      </w:r>
      <w:r w:rsidR="00036165" w:rsidRPr="00E10AE2">
        <w:rPr>
          <w:sz w:val="28"/>
          <w:szCs w:val="28"/>
        </w:rPr>
        <w:t>.0</w:t>
      </w:r>
      <w:r w:rsidR="00E10AE2" w:rsidRPr="00E10AE2">
        <w:rPr>
          <w:sz w:val="28"/>
          <w:szCs w:val="28"/>
        </w:rPr>
        <w:t>6</w:t>
      </w:r>
      <w:r w:rsidR="00036165" w:rsidRPr="00E10AE2">
        <w:rPr>
          <w:sz w:val="28"/>
          <w:szCs w:val="28"/>
        </w:rPr>
        <w:t xml:space="preserve">.2019 № </w:t>
      </w:r>
      <w:r w:rsidR="00E10AE2" w:rsidRPr="00E10AE2">
        <w:rPr>
          <w:sz w:val="28"/>
          <w:szCs w:val="28"/>
        </w:rPr>
        <w:t>316</w:t>
      </w:r>
      <w:r w:rsidR="00036165" w:rsidRPr="00E10AE2">
        <w:rPr>
          <w:sz w:val="28"/>
          <w:szCs w:val="28"/>
        </w:rPr>
        <w:t xml:space="preserve"> на </w:t>
      </w:r>
      <w:r w:rsidR="00E10AE2" w:rsidRPr="00E10AE2">
        <w:rPr>
          <w:sz w:val="28"/>
          <w:szCs w:val="28"/>
        </w:rPr>
        <w:t>10000 руб. (счет-фактура от 20</w:t>
      </w:r>
      <w:r w:rsidR="00036165" w:rsidRPr="00E10AE2">
        <w:rPr>
          <w:sz w:val="28"/>
          <w:szCs w:val="28"/>
        </w:rPr>
        <w:t>.0</w:t>
      </w:r>
      <w:r w:rsidR="00E10AE2" w:rsidRPr="00E10AE2">
        <w:rPr>
          <w:sz w:val="28"/>
          <w:szCs w:val="28"/>
        </w:rPr>
        <w:t>6</w:t>
      </w:r>
      <w:r w:rsidR="00036165" w:rsidRPr="00E10AE2">
        <w:rPr>
          <w:sz w:val="28"/>
          <w:szCs w:val="28"/>
        </w:rPr>
        <w:t xml:space="preserve">.2019 № </w:t>
      </w:r>
      <w:r w:rsidR="00E10AE2" w:rsidRPr="00E10AE2">
        <w:rPr>
          <w:sz w:val="28"/>
          <w:szCs w:val="28"/>
        </w:rPr>
        <w:t>26</w:t>
      </w:r>
      <w:r w:rsidR="00036165" w:rsidRPr="00E10AE2">
        <w:rPr>
          <w:sz w:val="28"/>
          <w:szCs w:val="28"/>
        </w:rPr>
        <w:t>5).</w:t>
      </w:r>
    </w:p>
    <w:p w:rsidR="00E10AE2" w:rsidRPr="00E26E9C" w:rsidRDefault="00416C74" w:rsidP="00E10AE2">
      <w:pPr>
        <w:spacing w:line="360" w:lineRule="auto"/>
        <w:ind w:firstLine="708"/>
        <w:jc w:val="both"/>
        <w:rPr>
          <w:sz w:val="28"/>
          <w:szCs w:val="28"/>
        </w:rPr>
      </w:pPr>
      <w:r w:rsidRPr="00E10AE2">
        <w:rPr>
          <w:sz w:val="28"/>
          <w:szCs w:val="28"/>
        </w:rPr>
        <w:t xml:space="preserve">4. </w:t>
      </w:r>
      <w:r w:rsidR="00E10AE2" w:rsidRPr="00E10AE2">
        <w:rPr>
          <w:sz w:val="28"/>
          <w:szCs w:val="28"/>
        </w:rPr>
        <w:t xml:space="preserve">ООО "Трудовик" договор на поставку </w:t>
      </w:r>
      <w:r w:rsidR="00E10AE2">
        <w:rPr>
          <w:sz w:val="28"/>
          <w:szCs w:val="28"/>
        </w:rPr>
        <w:t>товара</w:t>
      </w:r>
      <w:r w:rsidR="00E10AE2" w:rsidRPr="00E10AE2">
        <w:rPr>
          <w:sz w:val="28"/>
          <w:szCs w:val="28"/>
        </w:rPr>
        <w:t xml:space="preserve"> (</w:t>
      </w:r>
      <w:r w:rsidR="00E10AE2">
        <w:rPr>
          <w:sz w:val="28"/>
          <w:szCs w:val="28"/>
        </w:rPr>
        <w:t>качели двойные</w:t>
      </w:r>
      <w:r w:rsidR="00E10AE2" w:rsidRPr="00E10AE2">
        <w:rPr>
          <w:sz w:val="28"/>
          <w:szCs w:val="28"/>
        </w:rPr>
        <w:t>) от 2</w:t>
      </w:r>
      <w:r w:rsidR="00E10AE2">
        <w:rPr>
          <w:sz w:val="28"/>
          <w:szCs w:val="28"/>
        </w:rPr>
        <w:t>4</w:t>
      </w:r>
      <w:r w:rsidR="00E10AE2" w:rsidRPr="00E10AE2">
        <w:rPr>
          <w:sz w:val="28"/>
          <w:szCs w:val="28"/>
        </w:rPr>
        <w:t>.</w:t>
      </w:r>
      <w:r w:rsidR="00E10AE2">
        <w:rPr>
          <w:sz w:val="28"/>
          <w:szCs w:val="28"/>
        </w:rPr>
        <w:t>12</w:t>
      </w:r>
      <w:r w:rsidR="00E10AE2" w:rsidRPr="00E10AE2">
        <w:rPr>
          <w:sz w:val="28"/>
          <w:szCs w:val="28"/>
        </w:rPr>
        <w:t xml:space="preserve">.2019 № </w:t>
      </w:r>
      <w:r w:rsidR="00E10AE2">
        <w:rPr>
          <w:sz w:val="28"/>
          <w:szCs w:val="28"/>
        </w:rPr>
        <w:t>527</w:t>
      </w:r>
      <w:r w:rsidR="00E10AE2" w:rsidRPr="00E10AE2">
        <w:rPr>
          <w:sz w:val="28"/>
          <w:szCs w:val="28"/>
        </w:rPr>
        <w:t xml:space="preserve"> на </w:t>
      </w:r>
      <w:r w:rsidR="00E10AE2">
        <w:rPr>
          <w:sz w:val="28"/>
          <w:szCs w:val="28"/>
        </w:rPr>
        <w:t>64049,26</w:t>
      </w:r>
      <w:r w:rsidR="00E10AE2" w:rsidRPr="00E10AE2">
        <w:rPr>
          <w:sz w:val="28"/>
          <w:szCs w:val="28"/>
        </w:rPr>
        <w:t xml:space="preserve"> руб. (счет-фактура от 2</w:t>
      </w:r>
      <w:r w:rsidR="00E10AE2">
        <w:rPr>
          <w:sz w:val="28"/>
          <w:szCs w:val="28"/>
        </w:rPr>
        <w:t>1</w:t>
      </w:r>
      <w:r w:rsidR="00E10AE2" w:rsidRPr="00E10AE2">
        <w:rPr>
          <w:sz w:val="28"/>
          <w:szCs w:val="28"/>
        </w:rPr>
        <w:t>.</w:t>
      </w:r>
      <w:r w:rsidR="00E10AE2">
        <w:rPr>
          <w:sz w:val="28"/>
          <w:szCs w:val="28"/>
        </w:rPr>
        <w:t>12</w:t>
      </w:r>
      <w:r w:rsidR="00E10AE2" w:rsidRPr="00E10AE2">
        <w:rPr>
          <w:sz w:val="28"/>
          <w:szCs w:val="28"/>
        </w:rPr>
        <w:t xml:space="preserve">.2019 № </w:t>
      </w:r>
      <w:r w:rsidR="00E10AE2">
        <w:rPr>
          <w:sz w:val="28"/>
          <w:szCs w:val="28"/>
        </w:rPr>
        <w:t>519</w:t>
      </w:r>
      <w:r w:rsidR="00E10AE2" w:rsidRPr="00E10AE2">
        <w:rPr>
          <w:sz w:val="28"/>
          <w:szCs w:val="28"/>
        </w:rPr>
        <w:t>).</w:t>
      </w:r>
    </w:p>
    <w:p w:rsidR="00416C74" w:rsidRPr="003469DE" w:rsidRDefault="00416C74" w:rsidP="00416C74">
      <w:pPr>
        <w:spacing w:line="360" w:lineRule="auto"/>
        <w:ind w:firstLine="708"/>
        <w:jc w:val="both"/>
        <w:rPr>
          <w:sz w:val="28"/>
          <w:szCs w:val="28"/>
        </w:rPr>
      </w:pPr>
      <w:r w:rsidRPr="003469DE">
        <w:rPr>
          <w:sz w:val="28"/>
          <w:szCs w:val="28"/>
        </w:rPr>
        <w:t xml:space="preserve">5. </w:t>
      </w:r>
      <w:r w:rsidR="003469DE" w:rsidRPr="003469DE">
        <w:rPr>
          <w:sz w:val="28"/>
          <w:szCs w:val="28"/>
        </w:rPr>
        <w:t>ИП Петров В.А.</w:t>
      </w:r>
      <w:r w:rsidRPr="003469DE">
        <w:rPr>
          <w:sz w:val="28"/>
          <w:szCs w:val="28"/>
        </w:rPr>
        <w:t xml:space="preserve"> договор купли-продажи (на поставку канц. товаров)  от </w:t>
      </w:r>
      <w:r w:rsidR="003469DE" w:rsidRPr="003469DE">
        <w:rPr>
          <w:sz w:val="28"/>
          <w:szCs w:val="28"/>
        </w:rPr>
        <w:t>14</w:t>
      </w:r>
      <w:r w:rsidRPr="003469DE">
        <w:rPr>
          <w:sz w:val="28"/>
          <w:szCs w:val="28"/>
        </w:rPr>
        <w:t>.0</w:t>
      </w:r>
      <w:r w:rsidR="003469DE" w:rsidRPr="003469DE">
        <w:rPr>
          <w:sz w:val="28"/>
          <w:szCs w:val="28"/>
        </w:rPr>
        <w:t>3</w:t>
      </w:r>
      <w:r w:rsidRPr="003469DE">
        <w:rPr>
          <w:sz w:val="28"/>
          <w:szCs w:val="28"/>
        </w:rPr>
        <w:t xml:space="preserve">.2019 № </w:t>
      </w:r>
      <w:r w:rsidR="003469DE" w:rsidRPr="003469DE">
        <w:rPr>
          <w:sz w:val="28"/>
          <w:szCs w:val="28"/>
        </w:rPr>
        <w:t>7</w:t>
      </w:r>
      <w:r w:rsidRPr="003469DE">
        <w:rPr>
          <w:sz w:val="28"/>
          <w:szCs w:val="28"/>
        </w:rPr>
        <w:t xml:space="preserve"> на </w:t>
      </w:r>
      <w:r w:rsidR="003469DE" w:rsidRPr="003469DE">
        <w:rPr>
          <w:sz w:val="28"/>
          <w:szCs w:val="28"/>
        </w:rPr>
        <w:t>5000</w:t>
      </w:r>
      <w:r w:rsidRPr="003469DE">
        <w:rPr>
          <w:sz w:val="28"/>
          <w:szCs w:val="28"/>
        </w:rPr>
        <w:t xml:space="preserve"> руб. (счет от </w:t>
      </w:r>
      <w:r w:rsidR="003469DE" w:rsidRPr="003469DE">
        <w:rPr>
          <w:sz w:val="28"/>
          <w:szCs w:val="28"/>
        </w:rPr>
        <w:t>14</w:t>
      </w:r>
      <w:r w:rsidRPr="003469DE">
        <w:rPr>
          <w:sz w:val="28"/>
          <w:szCs w:val="28"/>
        </w:rPr>
        <w:t>.0</w:t>
      </w:r>
      <w:r w:rsidR="003469DE" w:rsidRPr="003469DE">
        <w:rPr>
          <w:sz w:val="28"/>
          <w:szCs w:val="28"/>
        </w:rPr>
        <w:t>3</w:t>
      </w:r>
      <w:r w:rsidRPr="003469DE">
        <w:rPr>
          <w:sz w:val="28"/>
          <w:szCs w:val="28"/>
        </w:rPr>
        <w:t xml:space="preserve">.2019 № </w:t>
      </w:r>
      <w:r w:rsidR="003469DE" w:rsidRPr="003469DE">
        <w:rPr>
          <w:sz w:val="28"/>
          <w:szCs w:val="28"/>
        </w:rPr>
        <w:t>6490</w:t>
      </w:r>
      <w:r w:rsidRPr="003469DE">
        <w:rPr>
          <w:sz w:val="28"/>
          <w:szCs w:val="28"/>
        </w:rPr>
        <w:t xml:space="preserve"> и товарная накладная от </w:t>
      </w:r>
      <w:r w:rsidR="003469DE" w:rsidRPr="003469DE">
        <w:rPr>
          <w:sz w:val="28"/>
          <w:szCs w:val="28"/>
        </w:rPr>
        <w:t>14</w:t>
      </w:r>
      <w:r w:rsidRPr="003469DE">
        <w:rPr>
          <w:sz w:val="28"/>
          <w:szCs w:val="28"/>
        </w:rPr>
        <w:t>.0</w:t>
      </w:r>
      <w:r w:rsidR="003469DE" w:rsidRPr="003469DE">
        <w:rPr>
          <w:sz w:val="28"/>
          <w:szCs w:val="28"/>
        </w:rPr>
        <w:t>3</w:t>
      </w:r>
      <w:r w:rsidRPr="003469DE">
        <w:rPr>
          <w:sz w:val="28"/>
          <w:szCs w:val="28"/>
        </w:rPr>
        <w:t xml:space="preserve">.2019 № </w:t>
      </w:r>
      <w:r w:rsidR="003469DE" w:rsidRPr="003469DE">
        <w:rPr>
          <w:sz w:val="28"/>
          <w:szCs w:val="28"/>
        </w:rPr>
        <w:t>15916</w:t>
      </w:r>
      <w:r w:rsidRPr="003469DE">
        <w:rPr>
          <w:sz w:val="28"/>
          <w:szCs w:val="28"/>
        </w:rPr>
        <w:t>).</w:t>
      </w:r>
    </w:p>
    <w:p w:rsidR="00416C74" w:rsidRDefault="00416C74" w:rsidP="00416C74">
      <w:pPr>
        <w:spacing w:line="360" w:lineRule="auto"/>
        <w:ind w:firstLine="708"/>
        <w:jc w:val="both"/>
        <w:rPr>
          <w:sz w:val="28"/>
          <w:szCs w:val="28"/>
        </w:rPr>
      </w:pPr>
      <w:r w:rsidRPr="008D0597">
        <w:rPr>
          <w:sz w:val="28"/>
          <w:szCs w:val="28"/>
        </w:rPr>
        <w:t>6. АО "ИРТех" договор на передачу прав на использование АИС "Модуль дошкольной образовательной организации (зачисление и обучение) системы "Сетевой Регион. Образование"  от 09.12.2019 № 44</w:t>
      </w:r>
      <w:r w:rsidR="008D0597" w:rsidRPr="008D0597">
        <w:rPr>
          <w:sz w:val="28"/>
          <w:szCs w:val="28"/>
        </w:rPr>
        <w:t>4</w:t>
      </w:r>
      <w:r w:rsidRPr="008D0597">
        <w:rPr>
          <w:sz w:val="28"/>
          <w:szCs w:val="28"/>
        </w:rPr>
        <w:t>/СРО_ДОО/Ольгинский/2019 на 25000 руб. (счет от 09.12.2019 № 58</w:t>
      </w:r>
      <w:r w:rsidR="008D0597" w:rsidRPr="008D0597">
        <w:rPr>
          <w:sz w:val="28"/>
          <w:szCs w:val="28"/>
        </w:rPr>
        <w:t>2</w:t>
      </w:r>
      <w:r w:rsidRPr="008D0597">
        <w:rPr>
          <w:sz w:val="28"/>
          <w:szCs w:val="28"/>
        </w:rPr>
        <w:t xml:space="preserve"> и акт на передачу прав от 09.12.2019 № 68</w:t>
      </w:r>
      <w:r w:rsidR="008D0597" w:rsidRPr="008D0597">
        <w:rPr>
          <w:sz w:val="28"/>
          <w:szCs w:val="28"/>
        </w:rPr>
        <w:t>2</w:t>
      </w:r>
      <w:r w:rsidRPr="008D0597">
        <w:rPr>
          <w:sz w:val="28"/>
          <w:szCs w:val="28"/>
        </w:rPr>
        <w:t>).</w:t>
      </w:r>
    </w:p>
    <w:p w:rsidR="008D0597" w:rsidRPr="0090477D" w:rsidRDefault="008D0597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90477D">
        <w:rPr>
          <w:b/>
          <w:sz w:val="28"/>
          <w:szCs w:val="28"/>
        </w:rPr>
        <w:t xml:space="preserve">Д/сад № 6 заключено </w:t>
      </w:r>
      <w:r w:rsidR="0090477D" w:rsidRPr="0090477D">
        <w:rPr>
          <w:b/>
          <w:sz w:val="28"/>
          <w:szCs w:val="28"/>
        </w:rPr>
        <w:t>10</w:t>
      </w:r>
      <w:r w:rsidRPr="0090477D">
        <w:rPr>
          <w:sz w:val="28"/>
          <w:szCs w:val="28"/>
        </w:rPr>
        <w:t xml:space="preserve"> муниципальных контрактов (договоров) на </w:t>
      </w:r>
      <w:r w:rsidR="00381C6C">
        <w:rPr>
          <w:sz w:val="28"/>
          <w:szCs w:val="28"/>
        </w:rPr>
        <w:t xml:space="preserve">сумму </w:t>
      </w:r>
      <w:r w:rsidRPr="0090477D">
        <w:rPr>
          <w:sz w:val="28"/>
          <w:szCs w:val="28"/>
        </w:rPr>
        <w:t>343465 руб., из них с:</w:t>
      </w:r>
    </w:p>
    <w:p w:rsidR="008D0597" w:rsidRPr="008D0597" w:rsidRDefault="008D0597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8D0597">
        <w:rPr>
          <w:sz w:val="28"/>
          <w:szCs w:val="28"/>
        </w:rPr>
        <w:t>1. ООО "Кругозор" договор купли-продажи (на поставку канц. товаров)  от 01.03.2019 № 6 на 4130 руб. (счет от 01.03.2019 № 16 и товарная накладная от 06.05.2019 № 25).</w:t>
      </w:r>
    </w:p>
    <w:p w:rsidR="008D0597" w:rsidRPr="008D0597" w:rsidRDefault="008D0597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8D0597">
        <w:rPr>
          <w:sz w:val="28"/>
          <w:szCs w:val="28"/>
        </w:rPr>
        <w:t>2. ООО "Кругозор" договор купли-продажи (на поставку канц. товаров)  от 12.04.2019 № 7 на 10998 руб. (счет от 12.04.2019 № 23 и товарная накладная от 12.04.2019 № 19).</w:t>
      </w:r>
    </w:p>
    <w:p w:rsidR="00BA2F9A" w:rsidRPr="00BA2F9A" w:rsidRDefault="00BA2F9A" w:rsidP="00BA2F9A">
      <w:pPr>
        <w:spacing w:line="360" w:lineRule="auto"/>
        <w:ind w:firstLine="708"/>
        <w:jc w:val="both"/>
        <w:rPr>
          <w:sz w:val="28"/>
          <w:szCs w:val="28"/>
        </w:rPr>
      </w:pPr>
      <w:r w:rsidRPr="00BA2F9A">
        <w:rPr>
          <w:sz w:val="28"/>
          <w:szCs w:val="28"/>
        </w:rPr>
        <w:t>3. ООО "Кругозор" договор купли-продажи (на поставку канц. товаров, демонстрационного материала, методических пособий)  от 16.10.2019 № 15 на 104 руб. (счет от 16.10.2019 № 36 и товарная накладная от 16.10.2019 № 33).</w:t>
      </w:r>
    </w:p>
    <w:p w:rsidR="008D0597" w:rsidRPr="00452669" w:rsidRDefault="00452669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452669">
        <w:rPr>
          <w:sz w:val="28"/>
          <w:szCs w:val="28"/>
        </w:rPr>
        <w:lastRenderedPageBreak/>
        <w:t>4</w:t>
      </w:r>
      <w:r w:rsidR="008D0597" w:rsidRPr="00452669">
        <w:rPr>
          <w:sz w:val="28"/>
          <w:szCs w:val="28"/>
        </w:rPr>
        <w:t>. ООО "Трудовик" контракт на поставку товара (мебель</w:t>
      </w:r>
      <w:r w:rsidRPr="00452669">
        <w:rPr>
          <w:sz w:val="28"/>
          <w:szCs w:val="28"/>
        </w:rPr>
        <w:t xml:space="preserve"> детская</w:t>
      </w:r>
      <w:r w:rsidR="008D0597" w:rsidRPr="00452669">
        <w:rPr>
          <w:sz w:val="28"/>
          <w:szCs w:val="28"/>
        </w:rPr>
        <w:t xml:space="preserve">) от </w:t>
      </w:r>
      <w:r w:rsidRPr="00452669">
        <w:rPr>
          <w:sz w:val="28"/>
          <w:szCs w:val="28"/>
        </w:rPr>
        <w:t>26</w:t>
      </w:r>
      <w:r w:rsidR="008D0597" w:rsidRPr="00452669">
        <w:rPr>
          <w:sz w:val="28"/>
          <w:szCs w:val="28"/>
        </w:rPr>
        <w:t>.03.2019 № 7</w:t>
      </w:r>
      <w:r w:rsidRPr="00452669">
        <w:rPr>
          <w:sz w:val="28"/>
          <w:szCs w:val="28"/>
        </w:rPr>
        <w:t>6</w:t>
      </w:r>
      <w:r w:rsidR="008D0597" w:rsidRPr="00452669">
        <w:rPr>
          <w:sz w:val="28"/>
          <w:szCs w:val="28"/>
        </w:rPr>
        <w:t xml:space="preserve"> на </w:t>
      </w:r>
      <w:r w:rsidRPr="00452669">
        <w:rPr>
          <w:sz w:val="28"/>
          <w:szCs w:val="28"/>
        </w:rPr>
        <w:t>81450</w:t>
      </w:r>
      <w:r>
        <w:rPr>
          <w:sz w:val="28"/>
          <w:szCs w:val="28"/>
        </w:rPr>
        <w:t xml:space="preserve"> </w:t>
      </w:r>
      <w:r w:rsidR="008D0597" w:rsidRPr="00452669">
        <w:rPr>
          <w:sz w:val="28"/>
          <w:szCs w:val="28"/>
        </w:rPr>
        <w:t xml:space="preserve">руб. (счет-фактура от </w:t>
      </w:r>
      <w:r w:rsidRPr="00452669">
        <w:rPr>
          <w:sz w:val="28"/>
          <w:szCs w:val="28"/>
        </w:rPr>
        <w:t>2</w:t>
      </w:r>
      <w:r w:rsidR="008D0597" w:rsidRPr="00452669">
        <w:rPr>
          <w:sz w:val="28"/>
          <w:szCs w:val="28"/>
        </w:rPr>
        <w:t xml:space="preserve">6.03.2019 № </w:t>
      </w:r>
      <w:r w:rsidRPr="00452669">
        <w:rPr>
          <w:sz w:val="28"/>
          <w:szCs w:val="28"/>
        </w:rPr>
        <w:t>88</w:t>
      </w:r>
      <w:r w:rsidR="008D0597" w:rsidRPr="00452669">
        <w:rPr>
          <w:sz w:val="28"/>
          <w:szCs w:val="28"/>
        </w:rPr>
        <w:t>).</w:t>
      </w:r>
    </w:p>
    <w:p w:rsidR="00452669" w:rsidRPr="00452669" w:rsidRDefault="00452669" w:rsidP="004526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2669">
        <w:rPr>
          <w:sz w:val="28"/>
          <w:szCs w:val="28"/>
        </w:rPr>
        <w:t xml:space="preserve">. ООО "Трудовик" контракт на поставку товара (мебель) от </w:t>
      </w:r>
      <w:r>
        <w:rPr>
          <w:sz w:val="28"/>
          <w:szCs w:val="28"/>
        </w:rPr>
        <w:t>13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254</w:t>
      </w:r>
      <w:r w:rsidRPr="004526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66650 </w:t>
      </w:r>
      <w:r w:rsidRPr="00452669">
        <w:rPr>
          <w:sz w:val="28"/>
          <w:szCs w:val="28"/>
        </w:rPr>
        <w:t xml:space="preserve">руб. (счет-фактура от </w:t>
      </w:r>
      <w:r>
        <w:rPr>
          <w:sz w:val="28"/>
          <w:szCs w:val="28"/>
        </w:rPr>
        <w:t>13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239</w:t>
      </w:r>
      <w:r w:rsidRPr="00452669">
        <w:rPr>
          <w:sz w:val="28"/>
          <w:szCs w:val="28"/>
        </w:rPr>
        <w:t>).</w:t>
      </w:r>
    </w:p>
    <w:p w:rsidR="0054563F" w:rsidRPr="00BA2F9A" w:rsidRDefault="0054563F" w:rsidP="00545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2669">
        <w:rPr>
          <w:sz w:val="28"/>
          <w:szCs w:val="28"/>
        </w:rPr>
        <w:t xml:space="preserve">. ООО "Трудовик" </w:t>
      </w:r>
      <w:r>
        <w:rPr>
          <w:sz w:val="28"/>
          <w:szCs w:val="28"/>
        </w:rPr>
        <w:t>договор</w:t>
      </w:r>
      <w:r w:rsidRPr="00452669">
        <w:rPr>
          <w:sz w:val="28"/>
          <w:szCs w:val="28"/>
        </w:rPr>
        <w:t xml:space="preserve"> на поставку товара (</w:t>
      </w:r>
      <w:r>
        <w:rPr>
          <w:sz w:val="28"/>
          <w:szCs w:val="28"/>
        </w:rPr>
        <w:t>спортивное оборудование, спорт. инвентарь</w:t>
      </w:r>
      <w:r w:rsidRPr="00452669">
        <w:rPr>
          <w:sz w:val="28"/>
          <w:szCs w:val="28"/>
        </w:rPr>
        <w:t xml:space="preserve">) от </w:t>
      </w:r>
      <w:r>
        <w:rPr>
          <w:sz w:val="28"/>
          <w:szCs w:val="28"/>
        </w:rPr>
        <w:t>02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369</w:t>
      </w:r>
      <w:r w:rsidRPr="004526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30014 </w:t>
      </w:r>
      <w:r w:rsidRPr="00452669">
        <w:rPr>
          <w:sz w:val="28"/>
          <w:szCs w:val="28"/>
        </w:rPr>
        <w:t xml:space="preserve">руб. (счет-фактура от </w:t>
      </w:r>
      <w:r>
        <w:rPr>
          <w:sz w:val="28"/>
          <w:szCs w:val="28"/>
        </w:rPr>
        <w:t>02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 xml:space="preserve">10 </w:t>
      </w:r>
      <w:r w:rsidRPr="00BA2F9A">
        <w:rPr>
          <w:sz w:val="28"/>
          <w:szCs w:val="28"/>
        </w:rPr>
        <w:t xml:space="preserve">и товарная накладная </w:t>
      </w:r>
      <w:r w:rsidRPr="00452669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.2019 </w:t>
      </w:r>
      <w:r w:rsidRPr="00BA2F9A">
        <w:rPr>
          <w:sz w:val="28"/>
          <w:szCs w:val="28"/>
        </w:rPr>
        <w:t>№ 3</w:t>
      </w:r>
      <w:r>
        <w:rPr>
          <w:sz w:val="28"/>
          <w:szCs w:val="28"/>
        </w:rPr>
        <w:t>0</w:t>
      </w:r>
      <w:r w:rsidRPr="00BA2F9A">
        <w:rPr>
          <w:sz w:val="28"/>
          <w:szCs w:val="28"/>
        </w:rPr>
        <w:t>3).</w:t>
      </w:r>
    </w:p>
    <w:p w:rsidR="0054563F" w:rsidRPr="00BA2F9A" w:rsidRDefault="0054563F" w:rsidP="00545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 ООО "Трудовик" </w:t>
      </w:r>
      <w:r>
        <w:rPr>
          <w:sz w:val="28"/>
          <w:szCs w:val="28"/>
        </w:rPr>
        <w:t>договор</w:t>
      </w:r>
      <w:r w:rsidRPr="00452669">
        <w:rPr>
          <w:sz w:val="28"/>
          <w:szCs w:val="28"/>
        </w:rPr>
        <w:t xml:space="preserve"> на поставку товара (</w:t>
      </w:r>
      <w:r>
        <w:rPr>
          <w:sz w:val="28"/>
          <w:szCs w:val="28"/>
        </w:rPr>
        <w:t>спорт. инвентарь</w:t>
      </w:r>
      <w:r w:rsidRPr="00452669">
        <w:rPr>
          <w:sz w:val="28"/>
          <w:szCs w:val="28"/>
        </w:rPr>
        <w:t xml:space="preserve">) от </w:t>
      </w:r>
      <w:r>
        <w:rPr>
          <w:sz w:val="28"/>
          <w:szCs w:val="28"/>
        </w:rPr>
        <w:t>22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395</w:t>
      </w:r>
      <w:r w:rsidRPr="004526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8000 </w:t>
      </w:r>
      <w:r w:rsidRPr="00452669">
        <w:rPr>
          <w:sz w:val="28"/>
          <w:szCs w:val="28"/>
        </w:rPr>
        <w:t xml:space="preserve">руб. (счет-фактура от </w:t>
      </w:r>
      <w:r>
        <w:rPr>
          <w:sz w:val="28"/>
          <w:szCs w:val="28"/>
        </w:rPr>
        <w:t>22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342</w:t>
      </w:r>
      <w:r w:rsidRPr="00BA2F9A">
        <w:rPr>
          <w:sz w:val="28"/>
          <w:szCs w:val="28"/>
        </w:rPr>
        <w:t>).</w:t>
      </w:r>
    </w:p>
    <w:p w:rsidR="0054563F" w:rsidRPr="00BA2F9A" w:rsidRDefault="0054563F" w:rsidP="00545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2669">
        <w:rPr>
          <w:sz w:val="28"/>
          <w:szCs w:val="28"/>
        </w:rPr>
        <w:t xml:space="preserve">. ООО "Трик" </w:t>
      </w:r>
      <w:r>
        <w:rPr>
          <w:sz w:val="28"/>
          <w:szCs w:val="28"/>
        </w:rPr>
        <w:t>договор</w:t>
      </w:r>
      <w:r w:rsidRPr="00452669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и</w:t>
      </w:r>
      <w:r w:rsidRPr="0045266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проекционного оборудования</w:t>
      </w:r>
      <w:r w:rsidR="00482487">
        <w:rPr>
          <w:sz w:val="28"/>
          <w:szCs w:val="28"/>
        </w:rPr>
        <w:t xml:space="preserve"> (видеопроектор, экран проекционный, видеокабель)</w:t>
      </w:r>
      <w:r w:rsidRPr="00452669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45266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2669">
        <w:rPr>
          <w:sz w:val="28"/>
          <w:szCs w:val="28"/>
        </w:rPr>
        <w:t xml:space="preserve">.2019 № </w:t>
      </w:r>
      <w:r>
        <w:rPr>
          <w:sz w:val="28"/>
          <w:szCs w:val="28"/>
        </w:rPr>
        <w:t>181</w:t>
      </w:r>
      <w:r w:rsidRPr="004526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42426 </w:t>
      </w:r>
      <w:r w:rsidRPr="00452669">
        <w:rPr>
          <w:sz w:val="28"/>
          <w:szCs w:val="28"/>
        </w:rPr>
        <w:t>руб. (счет-фактура</w:t>
      </w:r>
      <w:r w:rsidR="00482487">
        <w:rPr>
          <w:sz w:val="28"/>
          <w:szCs w:val="28"/>
        </w:rPr>
        <w:t xml:space="preserve"> и товарная накладная</w:t>
      </w:r>
      <w:r w:rsidRPr="00452669">
        <w:rPr>
          <w:sz w:val="28"/>
          <w:szCs w:val="28"/>
        </w:rPr>
        <w:t xml:space="preserve"> от </w:t>
      </w:r>
      <w:r w:rsidR="0048248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52669">
        <w:rPr>
          <w:sz w:val="28"/>
          <w:szCs w:val="28"/>
        </w:rPr>
        <w:t>.0</w:t>
      </w:r>
      <w:r w:rsidR="00482487">
        <w:rPr>
          <w:sz w:val="28"/>
          <w:szCs w:val="28"/>
        </w:rPr>
        <w:t>4</w:t>
      </w:r>
      <w:r w:rsidRPr="00452669">
        <w:rPr>
          <w:sz w:val="28"/>
          <w:szCs w:val="28"/>
        </w:rPr>
        <w:t xml:space="preserve">.2019 № </w:t>
      </w:r>
      <w:r w:rsidR="00482487">
        <w:rPr>
          <w:sz w:val="28"/>
          <w:szCs w:val="28"/>
        </w:rPr>
        <w:t>38</w:t>
      </w:r>
      <w:r>
        <w:rPr>
          <w:sz w:val="28"/>
          <w:szCs w:val="28"/>
        </w:rPr>
        <w:t>0</w:t>
      </w:r>
      <w:r w:rsidRPr="00BA2F9A">
        <w:rPr>
          <w:sz w:val="28"/>
          <w:szCs w:val="28"/>
        </w:rPr>
        <w:t>).</w:t>
      </w:r>
    </w:p>
    <w:p w:rsidR="008D0597" w:rsidRPr="00482487" w:rsidRDefault="00482487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482487">
        <w:rPr>
          <w:sz w:val="28"/>
          <w:szCs w:val="28"/>
        </w:rPr>
        <w:t>9</w:t>
      </w:r>
      <w:r w:rsidR="008D0597" w:rsidRPr="00482487">
        <w:rPr>
          <w:sz w:val="28"/>
          <w:szCs w:val="28"/>
        </w:rPr>
        <w:t>. ООО "ДНС Ритейл" договор</w:t>
      </w:r>
      <w:r w:rsidRPr="00482487">
        <w:rPr>
          <w:sz w:val="28"/>
          <w:szCs w:val="28"/>
        </w:rPr>
        <w:t xml:space="preserve"> купли-продажи</w:t>
      </w:r>
      <w:r w:rsidR="008D0597" w:rsidRPr="00482487">
        <w:rPr>
          <w:sz w:val="28"/>
          <w:szCs w:val="28"/>
        </w:rPr>
        <w:t xml:space="preserve"> оргтехники (</w:t>
      </w:r>
      <w:r w:rsidRPr="00482487">
        <w:rPr>
          <w:sz w:val="28"/>
          <w:szCs w:val="28"/>
        </w:rPr>
        <w:t>нетбук, саундбар, телевизоры, ка</w:t>
      </w:r>
      <w:r w:rsidR="006732D8">
        <w:rPr>
          <w:sz w:val="28"/>
          <w:szCs w:val="28"/>
        </w:rPr>
        <w:t>р</w:t>
      </w:r>
      <w:r w:rsidRPr="00482487">
        <w:rPr>
          <w:sz w:val="28"/>
          <w:szCs w:val="28"/>
        </w:rPr>
        <w:t>триджи</w:t>
      </w:r>
      <w:r w:rsidR="008D0597" w:rsidRPr="00482487">
        <w:rPr>
          <w:sz w:val="28"/>
          <w:szCs w:val="28"/>
        </w:rPr>
        <w:t>) от 0</w:t>
      </w:r>
      <w:r w:rsidRPr="00482487">
        <w:rPr>
          <w:sz w:val="28"/>
          <w:szCs w:val="28"/>
        </w:rPr>
        <w:t>8</w:t>
      </w:r>
      <w:r w:rsidR="008D0597" w:rsidRPr="00482487">
        <w:rPr>
          <w:sz w:val="28"/>
          <w:szCs w:val="28"/>
        </w:rPr>
        <w:t>.0</w:t>
      </w:r>
      <w:r w:rsidRPr="00482487">
        <w:rPr>
          <w:sz w:val="28"/>
          <w:szCs w:val="28"/>
        </w:rPr>
        <w:t>6</w:t>
      </w:r>
      <w:r w:rsidR="008D0597" w:rsidRPr="00482487">
        <w:rPr>
          <w:sz w:val="28"/>
          <w:szCs w:val="28"/>
        </w:rPr>
        <w:t xml:space="preserve">.2019 № </w:t>
      </w:r>
      <w:r w:rsidRPr="00482487">
        <w:rPr>
          <w:sz w:val="28"/>
          <w:szCs w:val="28"/>
        </w:rPr>
        <w:t>А</w:t>
      </w:r>
      <w:r w:rsidR="008D0597" w:rsidRPr="00482487">
        <w:rPr>
          <w:sz w:val="28"/>
          <w:szCs w:val="28"/>
        </w:rPr>
        <w:t>-00</w:t>
      </w:r>
      <w:r w:rsidRPr="00482487">
        <w:rPr>
          <w:sz w:val="28"/>
          <w:szCs w:val="28"/>
        </w:rPr>
        <w:t>183299</w:t>
      </w:r>
      <w:r w:rsidR="008D0597" w:rsidRPr="00482487">
        <w:rPr>
          <w:sz w:val="28"/>
          <w:szCs w:val="28"/>
        </w:rPr>
        <w:t xml:space="preserve"> на </w:t>
      </w:r>
      <w:r w:rsidRPr="00482487">
        <w:rPr>
          <w:sz w:val="28"/>
          <w:szCs w:val="28"/>
        </w:rPr>
        <w:t>74693</w:t>
      </w:r>
      <w:r w:rsidR="008D0597" w:rsidRPr="00482487">
        <w:rPr>
          <w:sz w:val="28"/>
          <w:szCs w:val="28"/>
        </w:rPr>
        <w:t xml:space="preserve"> руб. (счет-фактура от </w:t>
      </w:r>
      <w:r w:rsidRPr="00482487">
        <w:rPr>
          <w:sz w:val="28"/>
          <w:szCs w:val="28"/>
        </w:rPr>
        <w:t>1</w:t>
      </w:r>
      <w:r w:rsidR="008D0597" w:rsidRPr="00482487">
        <w:rPr>
          <w:sz w:val="28"/>
          <w:szCs w:val="28"/>
        </w:rPr>
        <w:t>2.0</w:t>
      </w:r>
      <w:r w:rsidRPr="00482487">
        <w:rPr>
          <w:sz w:val="28"/>
          <w:szCs w:val="28"/>
        </w:rPr>
        <w:t>7</w:t>
      </w:r>
      <w:r w:rsidR="008D0597" w:rsidRPr="00482487">
        <w:rPr>
          <w:sz w:val="28"/>
          <w:szCs w:val="28"/>
        </w:rPr>
        <w:t>.2019 № НКА-000</w:t>
      </w:r>
      <w:r w:rsidRPr="00482487">
        <w:rPr>
          <w:sz w:val="28"/>
          <w:szCs w:val="28"/>
        </w:rPr>
        <w:t>284</w:t>
      </w:r>
      <w:r w:rsidR="008D0597" w:rsidRPr="00482487">
        <w:rPr>
          <w:sz w:val="28"/>
          <w:szCs w:val="28"/>
        </w:rPr>
        <w:t>/1088).</w:t>
      </w:r>
    </w:p>
    <w:p w:rsidR="008D0597" w:rsidRDefault="000D13A1" w:rsidP="008D0597">
      <w:pPr>
        <w:spacing w:line="360" w:lineRule="auto"/>
        <w:ind w:firstLine="708"/>
        <w:jc w:val="both"/>
        <w:rPr>
          <w:sz w:val="28"/>
          <w:szCs w:val="28"/>
        </w:rPr>
      </w:pPr>
      <w:r w:rsidRPr="000D13A1">
        <w:rPr>
          <w:sz w:val="28"/>
          <w:szCs w:val="28"/>
        </w:rPr>
        <w:t>10</w:t>
      </w:r>
      <w:r w:rsidR="008D0597" w:rsidRPr="000D13A1">
        <w:rPr>
          <w:sz w:val="28"/>
          <w:szCs w:val="28"/>
        </w:rPr>
        <w:t>. АО "ИРТех" договор на передачу прав на использование АИС "Модуль дошкольной образовательной организации (зачисление и обучение) системы "Сетевой Регион. Образование"  от 09.12.2019 № 44</w:t>
      </w:r>
      <w:r w:rsidRPr="000D13A1">
        <w:rPr>
          <w:sz w:val="28"/>
          <w:szCs w:val="28"/>
        </w:rPr>
        <w:t>6</w:t>
      </w:r>
      <w:r w:rsidR="008D0597" w:rsidRPr="000D13A1">
        <w:rPr>
          <w:sz w:val="28"/>
          <w:szCs w:val="28"/>
        </w:rPr>
        <w:t xml:space="preserve">/СРО_ДОО/Ольгинский/2019 на 25000 руб. (счет и акт на передачу прав от 09.12.2019 № </w:t>
      </w:r>
      <w:r w:rsidRPr="000D13A1">
        <w:rPr>
          <w:sz w:val="28"/>
          <w:szCs w:val="28"/>
        </w:rPr>
        <w:t>584</w:t>
      </w:r>
      <w:r w:rsidR="008D0597" w:rsidRPr="000D13A1">
        <w:rPr>
          <w:sz w:val="28"/>
          <w:szCs w:val="28"/>
        </w:rPr>
        <w:t>).</w:t>
      </w:r>
    </w:p>
    <w:p w:rsidR="0090477D" w:rsidRPr="00F94260" w:rsidRDefault="0090477D" w:rsidP="0090477D">
      <w:pPr>
        <w:spacing w:line="360" w:lineRule="auto"/>
        <w:ind w:firstLine="708"/>
        <w:jc w:val="both"/>
        <w:rPr>
          <w:sz w:val="28"/>
          <w:szCs w:val="28"/>
        </w:rPr>
      </w:pPr>
      <w:r w:rsidRPr="00F94260">
        <w:rPr>
          <w:b/>
          <w:sz w:val="28"/>
          <w:szCs w:val="28"/>
        </w:rPr>
        <w:t>Д/сад № 7 заключено 3</w:t>
      </w:r>
      <w:r w:rsidRPr="00F94260">
        <w:rPr>
          <w:sz w:val="28"/>
          <w:szCs w:val="28"/>
        </w:rPr>
        <w:t xml:space="preserve"> муниципальных контракта (договора) на </w:t>
      </w:r>
      <w:r w:rsidR="00381C6C">
        <w:rPr>
          <w:sz w:val="28"/>
          <w:szCs w:val="28"/>
        </w:rPr>
        <w:t xml:space="preserve">сумму </w:t>
      </w:r>
      <w:r w:rsidRPr="00F94260">
        <w:rPr>
          <w:sz w:val="28"/>
          <w:szCs w:val="28"/>
        </w:rPr>
        <w:t>440160 руб., из них с:</w:t>
      </w:r>
    </w:p>
    <w:p w:rsidR="0090477D" w:rsidRPr="00F94260" w:rsidRDefault="0090477D" w:rsidP="0090477D">
      <w:pPr>
        <w:spacing w:line="360" w:lineRule="auto"/>
        <w:ind w:firstLine="708"/>
        <w:jc w:val="both"/>
        <w:rPr>
          <w:sz w:val="28"/>
          <w:szCs w:val="28"/>
        </w:rPr>
      </w:pPr>
      <w:r w:rsidRPr="00F94260">
        <w:rPr>
          <w:sz w:val="28"/>
          <w:szCs w:val="28"/>
        </w:rPr>
        <w:t>1. ИП Бурдин С.В. муниципальный контракт на поставку товара (мебель</w:t>
      </w:r>
      <w:r w:rsidR="00C32891" w:rsidRPr="00F94260">
        <w:rPr>
          <w:sz w:val="28"/>
          <w:szCs w:val="28"/>
        </w:rPr>
        <w:t>, спорт. инвентаря, игровых комплексов</w:t>
      </w:r>
      <w:r w:rsidRPr="00F94260">
        <w:rPr>
          <w:sz w:val="28"/>
          <w:szCs w:val="28"/>
        </w:rPr>
        <w:t>) от 1</w:t>
      </w:r>
      <w:r w:rsidR="00C32891" w:rsidRPr="00F94260">
        <w:rPr>
          <w:sz w:val="28"/>
          <w:szCs w:val="28"/>
        </w:rPr>
        <w:t>4</w:t>
      </w:r>
      <w:r w:rsidRPr="00F94260">
        <w:rPr>
          <w:sz w:val="28"/>
          <w:szCs w:val="28"/>
        </w:rPr>
        <w:t>.02.2019 № 10</w:t>
      </w:r>
      <w:r w:rsidR="00C32891" w:rsidRPr="00F94260">
        <w:rPr>
          <w:sz w:val="28"/>
          <w:szCs w:val="28"/>
        </w:rPr>
        <w:t>8</w:t>
      </w:r>
      <w:r w:rsidRPr="00F94260">
        <w:rPr>
          <w:sz w:val="28"/>
          <w:szCs w:val="28"/>
        </w:rPr>
        <w:t xml:space="preserve"> на </w:t>
      </w:r>
      <w:r w:rsidR="009A04CD" w:rsidRPr="00F94260">
        <w:rPr>
          <w:sz w:val="28"/>
          <w:szCs w:val="28"/>
        </w:rPr>
        <w:t>60838</w:t>
      </w:r>
      <w:r w:rsidRPr="00F94260">
        <w:rPr>
          <w:sz w:val="28"/>
          <w:szCs w:val="28"/>
        </w:rPr>
        <w:t xml:space="preserve"> руб. (счет-фактура и товарная накладная от 1</w:t>
      </w:r>
      <w:r w:rsidR="009A04CD" w:rsidRPr="00F94260">
        <w:rPr>
          <w:sz w:val="28"/>
          <w:szCs w:val="28"/>
        </w:rPr>
        <w:t>4</w:t>
      </w:r>
      <w:r w:rsidRPr="00F94260">
        <w:rPr>
          <w:sz w:val="28"/>
          <w:szCs w:val="28"/>
        </w:rPr>
        <w:t>.02.2019 № 10</w:t>
      </w:r>
      <w:r w:rsidR="009A04CD" w:rsidRPr="00F94260">
        <w:rPr>
          <w:sz w:val="28"/>
          <w:szCs w:val="28"/>
        </w:rPr>
        <w:t>8</w:t>
      </w:r>
      <w:r w:rsidRPr="00F94260">
        <w:rPr>
          <w:sz w:val="28"/>
          <w:szCs w:val="28"/>
        </w:rPr>
        <w:t>).</w:t>
      </w:r>
    </w:p>
    <w:p w:rsidR="0090477D" w:rsidRPr="00F94260" w:rsidRDefault="0090477D" w:rsidP="0090477D">
      <w:pPr>
        <w:spacing w:line="360" w:lineRule="auto"/>
        <w:ind w:firstLine="708"/>
        <w:jc w:val="both"/>
        <w:rPr>
          <w:sz w:val="28"/>
          <w:szCs w:val="28"/>
        </w:rPr>
      </w:pPr>
      <w:r w:rsidRPr="00F94260">
        <w:rPr>
          <w:sz w:val="28"/>
          <w:szCs w:val="28"/>
        </w:rPr>
        <w:t>2</w:t>
      </w:r>
      <w:r w:rsidR="00C32891" w:rsidRPr="00F94260">
        <w:rPr>
          <w:sz w:val="28"/>
          <w:szCs w:val="28"/>
        </w:rPr>
        <w:t xml:space="preserve">. </w:t>
      </w:r>
      <w:r w:rsidRPr="00F94260">
        <w:rPr>
          <w:sz w:val="28"/>
          <w:szCs w:val="28"/>
        </w:rPr>
        <w:t xml:space="preserve">ООО "Трудовик" контракт на поставку </w:t>
      </w:r>
      <w:r w:rsidR="00C32891" w:rsidRPr="00F94260">
        <w:rPr>
          <w:sz w:val="28"/>
          <w:szCs w:val="28"/>
        </w:rPr>
        <w:t xml:space="preserve">уличного оборудования (песочный дворик, машинка грузовичок без горки, карусель </w:t>
      </w:r>
      <w:r w:rsidR="00F94260" w:rsidRPr="00F94260">
        <w:rPr>
          <w:sz w:val="28"/>
          <w:szCs w:val="28"/>
        </w:rPr>
        <w:t>"К</w:t>
      </w:r>
      <w:r w:rsidR="00C32891" w:rsidRPr="00F94260">
        <w:rPr>
          <w:sz w:val="28"/>
          <w:szCs w:val="28"/>
        </w:rPr>
        <w:t>олесо</w:t>
      </w:r>
      <w:r w:rsidR="00F94260" w:rsidRPr="00F94260">
        <w:rPr>
          <w:sz w:val="28"/>
          <w:szCs w:val="28"/>
        </w:rPr>
        <w:t>"</w:t>
      </w:r>
      <w:r w:rsidRPr="00F94260">
        <w:rPr>
          <w:sz w:val="28"/>
          <w:szCs w:val="28"/>
        </w:rPr>
        <w:t xml:space="preserve">) от </w:t>
      </w:r>
      <w:r w:rsidR="00C32891" w:rsidRPr="00F94260">
        <w:rPr>
          <w:sz w:val="28"/>
          <w:szCs w:val="28"/>
        </w:rPr>
        <w:t>11</w:t>
      </w:r>
      <w:r w:rsidRPr="00F94260">
        <w:rPr>
          <w:sz w:val="28"/>
          <w:szCs w:val="28"/>
        </w:rPr>
        <w:t xml:space="preserve">.03.2019 № </w:t>
      </w:r>
      <w:r w:rsidR="00C32891" w:rsidRPr="00F94260">
        <w:rPr>
          <w:sz w:val="28"/>
          <w:szCs w:val="28"/>
        </w:rPr>
        <w:t>63</w:t>
      </w:r>
      <w:r w:rsidRPr="00F94260">
        <w:rPr>
          <w:sz w:val="28"/>
          <w:szCs w:val="28"/>
        </w:rPr>
        <w:t xml:space="preserve"> на </w:t>
      </w:r>
      <w:r w:rsidR="00C32891" w:rsidRPr="00F94260">
        <w:rPr>
          <w:sz w:val="28"/>
          <w:szCs w:val="28"/>
        </w:rPr>
        <w:t>354322</w:t>
      </w:r>
      <w:r w:rsidRPr="00F94260">
        <w:rPr>
          <w:sz w:val="28"/>
          <w:szCs w:val="28"/>
        </w:rPr>
        <w:t xml:space="preserve"> руб. (счет-фактура от </w:t>
      </w:r>
      <w:r w:rsidR="00C32891" w:rsidRPr="00F94260">
        <w:rPr>
          <w:sz w:val="28"/>
          <w:szCs w:val="28"/>
        </w:rPr>
        <w:t>03</w:t>
      </w:r>
      <w:r w:rsidRPr="00F94260">
        <w:rPr>
          <w:sz w:val="28"/>
          <w:szCs w:val="28"/>
        </w:rPr>
        <w:t>.0</w:t>
      </w:r>
      <w:r w:rsidR="00C32891" w:rsidRPr="00F94260">
        <w:rPr>
          <w:sz w:val="28"/>
          <w:szCs w:val="28"/>
        </w:rPr>
        <w:t>4</w:t>
      </w:r>
      <w:r w:rsidRPr="00F94260">
        <w:rPr>
          <w:sz w:val="28"/>
          <w:szCs w:val="28"/>
        </w:rPr>
        <w:t xml:space="preserve">.2019 № </w:t>
      </w:r>
      <w:r w:rsidR="00C32891" w:rsidRPr="00F94260">
        <w:rPr>
          <w:sz w:val="28"/>
          <w:szCs w:val="28"/>
        </w:rPr>
        <w:t>62</w:t>
      </w:r>
      <w:r w:rsidRPr="00F94260">
        <w:rPr>
          <w:sz w:val="28"/>
          <w:szCs w:val="28"/>
        </w:rPr>
        <w:t>).</w:t>
      </w:r>
    </w:p>
    <w:p w:rsidR="0090477D" w:rsidRDefault="00C32891" w:rsidP="0090477D">
      <w:pPr>
        <w:spacing w:line="360" w:lineRule="auto"/>
        <w:ind w:firstLine="708"/>
        <w:jc w:val="both"/>
        <w:rPr>
          <w:sz w:val="28"/>
          <w:szCs w:val="28"/>
        </w:rPr>
      </w:pPr>
      <w:r w:rsidRPr="00F94260">
        <w:rPr>
          <w:sz w:val="28"/>
          <w:szCs w:val="28"/>
        </w:rPr>
        <w:t>3</w:t>
      </w:r>
      <w:r w:rsidR="0090477D" w:rsidRPr="00F94260">
        <w:rPr>
          <w:sz w:val="28"/>
          <w:szCs w:val="28"/>
        </w:rPr>
        <w:t>. АО "ИРТех" договор на передачу прав на использование</w:t>
      </w:r>
      <w:r w:rsidR="0090477D" w:rsidRPr="00C32891">
        <w:rPr>
          <w:sz w:val="28"/>
          <w:szCs w:val="28"/>
        </w:rPr>
        <w:t xml:space="preserve"> АИС "Модуль дошкольной образовательной организации (зачисление и обучение) </w:t>
      </w:r>
      <w:r w:rsidR="0090477D" w:rsidRPr="00C32891">
        <w:rPr>
          <w:sz w:val="28"/>
          <w:szCs w:val="28"/>
        </w:rPr>
        <w:lastRenderedPageBreak/>
        <w:t>системы "Сетевой Регион. Образование"  от 09.12.2019 № 44</w:t>
      </w:r>
      <w:r w:rsidRPr="00C32891">
        <w:rPr>
          <w:sz w:val="28"/>
          <w:szCs w:val="28"/>
        </w:rPr>
        <w:t>5</w:t>
      </w:r>
      <w:r w:rsidR="0090477D" w:rsidRPr="00C32891">
        <w:rPr>
          <w:sz w:val="28"/>
          <w:szCs w:val="28"/>
        </w:rPr>
        <w:t>/СРО_ДОО/Ольгинский/2019 на 25000 руб. (счет и акт на передачу прав от 09.12.2019 № 58</w:t>
      </w:r>
      <w:r w:rsidRPr="00C32891">
        <w:rPr>
          <w:sz w:val="28"/>
          <w:szCs w:val="28"/>
        </w:rPr>
        <w:t>3 и акт на переда</w:t>
      </w:r>
      <w:r w:rsidRPr="008D0597">
        <w:rPr>
          <w:sz w:val="28"/>
          <w:szCs w:val="28"/>
        </w:rPr>
        <w:t>чу прав от 09.12.2019 № 68</w:t>
      </w:r>
      <w:r>
        <w:rPr>
          <w:sz w:val="28"/>
          <w:szCs w:val="28"/>
        </w:rPr>
        <w:t>3</w:t>
      </w:r>
      <w:r w:rsidRPr="008D0597">
        <w:rPr>
          <w:sz w:val="28"/>
          <w:szCs w:val="28"/>
        </w:rPr>
        <w:t>).</w:t>
      </w:r>
    </w:p>
    <w:p w:rsidR="00C32891" w:rsidRDefault="00C32891" w:rsidP="0090477D">
      <w:pPr>
        <w:spacing w:line="360" w:lineRule="auto"/>
        <w:ind w:firstLine="708"/>
        <w:jc w:val="both"/>
        <w:rPr>
          <w:sz w:val="28"/>
          <w:szCs w:val="28"/>
        </w:rPr>
      </w:pPr>
    </w:p>
    <w:p w:rsidR="00D9273E" w:rsidRPr="00D9273E" w:rsidRDefault="00D9273E" w:rsidP="00D9273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9273E">
        <w:rPr>
          <w:sz w:val="28"/>
          <w:szCs w:val="28"/>
        </w:rPr>
        <w:t xml:space="preserve">В ходе проведения контрольного мероприятия контрольно-счетным органом проверены первичные учетные документы, </w:t>
      </w:r>
      <w:r w:rsidR="00914550">
        <w:rPr>
          <w:sz w:val="28"/>
          <w:szCs w:val="28"/>
        </w:rPr>
        <w:t>результаты которых отражены в таблице № 3</w:t>
      </w:r>
    </w:p>
    <w:p w:rsidR="00D9273E" w:rsidRPr="00D9273E" w:rsidRDefault="00D9273E" w:rsidP="00D9273E">
      <w:pPr>
        <w:suppressAutoHyphens/>
        <w:spacing w:line="360" w:lineRule="auto"/>
        <w:jc w:val="both"/>
        <w:rPr>
          <w:sz w:val="28"/>
          <w:szCs w:val="28"/>
        </w:rPr>
      </w:pPr>
    </w:p>
    <w:p w:rsidR="00D9273E" w:rsidRPr="00D9273E" w:rsidRDefault="00D9273E" w:rsidP="00D9273E">
      <w:pPr>
        <w:suppressAutoHyphens/>
        <w:spacing w:line="360" w:lineRule="auto"/>
        <w:jc w:val="both"/>
        <w:rPr>
          <w:sz w:val="28"/>
          <w:szCs w:val="28"/>
        </w:rPr>
      </w:pPr>
      <w:r w:rsidRPr="00D9273E">
        <w:rPr>
          <w:sz w:val="28"/>
          <w:szCs w:val="28"/>
        </w:rPr>
        <w:t xml:space="preserve">Таблица </w:t>
      </w:r>
      <w:r w:rsidR="00914550">
        <w:rPr>
          <w:sz w:val="28"/>
          <w:szCs w:val="28"/>
        </w:rPr>
        <w:t xml:space="preserve">№ </w:t>
      </w:r>
      <w:r w:rsidRPr="00D9273E">
        <w:rPr>
          <w:sz w:val="28"/>
          <w:szCs w:val="28"/>
        </w:rPr>
        <w:t>3 -  Перечень учебных расходов, приобретенных в 201</w:t>
      </w:r>
      <w:r w:rsidR="005F6E89">
        <w:rPr>
          <w:sz w:val="28"/>
          <w:szCs w:val="28"/>
        </w:rPr>
        <w:t>9</w:t>
      </w:r>
      <w:r w:rsidRPr="00D9273E">
        <w:rPr>
          <w:sz w:val="28"/>
          <w:szCs w:val="28"/>
        </w:rPr>
        <w:t xml:space="preserve"> году</w:t>
      </w:r>
    </w:p>
    <w:p w:rsidR="00D9273E" w:rsidRDefault="00D9273E" w:rsidP="00D9273E">
      <w:pPr>
        <w:autoSpaceDE w:val="0"/>
        <w:autoSpaceDN w:val="0"/>
        <w:adjustRightInd w:val="0"/>
        <w:spacing w:line="360" w:lineRule="auto"/>
        <w:jc w:val="right"/>
        <w:rPr>
          <w:bCs/>
          <w:iCs/>
          <w:sz w:val="28"/>
          <w:szCs w:val="28"/>
        </w:rPr>
      </w:pPr>
      <w:r w:rsidRPr="00D9273E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</w:p>
    <w:tbl>
      <w:tblPr>
        <w:tblStyle w:val="a6"/>
        <w:tblW w:w="10490" w:type="dxa"/>
        <w:tblInd w:w="-601" w:type="dxa"/>
        <w:tblLook w:val="04A0"/>
      </w:tblPr>
      <w:tblGrid>
        <w:gridCol w:w="515"/>
        <w:gridCol w:w="1877"/>
        <w:gridCol w:w="1213"/>
        <w:gridCol w:w="1080"/>
        <w:gridCol w:w="1083"/>
        <w:gridCol w:w="1159"/>
        <w:gridCol w:w="1151"/>
        <w:gridCol w:w="1151"/>
        <w:gridCol w:w="1261"/>
      </w:tblGrid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AF67D1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8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2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3</w:t>
            </w:r>
          </w:p>
        </w:tc>
        <w:tc>
          <w:tcPr>
            <w:tcW w:w="1085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4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5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6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Д/сад № 7</w:t>
            </w:r>
          </w:p>
        </w:tc>
        <w:tc>
          <w:tcPr>
            <w:tcW w:w="1184" w:type="dxa"/>
          </w:tcPr>
          <w:p w:rsidR="008A004D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Итого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8A004D" w:rsidRPr="006B0A41" w:rsidRDefault="008A004D" w:rsidP="006B0A4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6B0A41">
              <w:rPr>
                <w:sz w:val="22"/>
                <w:szCs w:val="22"/>
              </w:rPr>
              <w:t xml:space="preserve">Учебные пособия, канцелярские принадлежности, расходные материалы 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33427,76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4230</w:t>
            </w:r>
          </w:p>
        </w:tc>
        <w:tc>
          <w:tcPr>
            <w:tcW w:w="1085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5000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15232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8A004D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57889,76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8A004D" w:rsidRPr="003E322A" w:rsidRDefault="008A004D" w:rsidP="003E322A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3E322A">
              <w:rPr>
                <w:sz w:val="22"/>
                <w:szCs w:val="22"/>
              </w:rPr>
              <w:t>учебное оборудование, мебель для занятий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300540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43180</w:t>
            </w:r>
          </w:p>
        </w:tc>
        <w:tc>
          <w:tcPr>
            <w:tcW w:w="1085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55168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106580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148100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35739</w:t>
            </w:r>
          </w:p>
        </w:tc>
        <w:tc>
          <w:tcPr>
            <w:tcW w:w="1184" w:type="dxa"/>
          </w:tcPr>
          <w:p w:rsidR="008A004D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689307,00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8A004D" w:rsidRPr="003E322A" w:rsidRDefault="008A004D" w:rsidP="003E322A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3E322A">
              <w:rPr>
                <w:sz w:val="22"/>
                <w:szCs w:val="22"/>
              </w:rPr>
              <w:t>игровое оборудование, игры и игрушки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685350,74</w:t>
            </w:r>
          </w:p>
        </w:tc>
        <w:tc>
          <w:tcPr>
            <w:tcW w:w="1082" w:type="dxa"/>
          </w:tcPr>
          <w:p w:rsidR="008A004D" w:rsidRPr="00AF67D1" w:rsidRDefault="008A004D" w:rsidP="00EE7EAD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281210</w:t>
            </w:r>
          </w:p>
        </w:tc>
        <w:tc>
          <w:tcPr>
            <w:tcW w:w="1085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290240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167154,26</w:t>
            </w:r>
          </w:p>
        </w:tc>
        <w:tc>
          <w:tcPr>
            <w:tcW w:w="1152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371471</w:t>
            </w:r>
          </w:p>
        </w:tc>
        <w:tc>
          <w:tcPr>
            <w:tcW w:w="1184" w:type="dxa"/>
          </w:tcPr>
          <w:p w:rsidR="008A004D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1795426,00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876" w:type="dxa"/>
          </w:tcPr>
          <w:p w:rsidR="008A004D" w:rsidRPr="00C96043" w:rsidRDefault="008A004D" w:rsidP="00C96043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C96043">
              <w:rPr>
                <w:sz w:val="22"/>
                <w:szCs w:val="22"/>
              </w:rPr>
              <w:t>справочная, методическая и другая литература для реализации образовательных программ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24816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7050</w:t>
            </w:r>
          </w:p>
        </w:tc>
        <w:tc>
          <w:tcPr>
            <w:tcW w:w="1085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67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52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52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84" w:type="dxa"/>
          </w:tcPr>
          <w:p w:rsidR="008A004D" w:rsidRPr="00AF67D1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31866,00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876" w:type="dxa"/>
          </w:tcPr>
          <w:p w:rsidR="008A004D" w:rsidRPr="00C96043" w:rsidRDefault="008A004D" w:rsidP="00C96043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C96043">
              <w:rPr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193406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49295</w:t>
            </w:r>
          </w:p>
        </w:tc>
        <w:tc>
          <w:tcPr>
            <w:tcW w:w="1085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38192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80770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175735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32950</w:t>
            </w:r>
          </w:p>
        </w:tc>
        <w:tc>
          <w:tcPr>
            <w:tcW w:w="1184" w:type="dxa"/>
          </w:tcPr>
          <w:p w:rsidR="008A004D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570348,00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876" w:type="dxa"/>
          </w:tcPr>
          <w:p w:rsidR="008A004D" w:rsidRPr="00C96043" w:rsidRDefault="008A004D" w:rsidP="00C96043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C96043">
              <w:rPr>
                <w:sz w:val="22"/>
                <w:szCs w:val="22"/>
              </w:rPr>
              <w:t>иные хозяйственные нужды и другие расходы, связанные с обеспечением образовательного процесса</w:t>
            </w:r>
          </w:p>
        </w:tc>
        <w:tc>
          <w:tcPr>
            <w:tcW w:w="12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11000</w:t>
            </w:r>
          </w:p>
        </w:tc>
        <w:tc>
          <w:tcPr>
            <w:tcW w:w="108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28500</w:t>
            </w:r>
          </w:p>
        </w:tc>
        <w:tc>
          <w:tcPr>
            <w:tcW w:w="1085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67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4398</w:t>
            </w:r>
          </w:p>
        </w:tc>
        <w:tc>
          <w:tcPr>
            <w:tcW w:w="1152" w:type="dxa"/>
          </w:tcPr>
          <w:p w:rsidR="008A004D" w:rsidRPr="00AF67D1" w:rsidRDefault="00F94260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-</w:t>
            </w:r>
          </w:p>
        </w:tc>
        <w:tc>
          <w:tcPr>
            <w:tcW w:w="1184" w:type="dxa"/>
          </w:tcPr>
          <w:p w:rsidR="008A004D" w:rsidRPr="00AF67D1" w:rsidRDefault="006155DB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43898,00</w:t>
            </w:r>
          </w:p>
        </w:tc>
      </w:tr>
      <w:tr w:rsidR="008A004D" w:rsidTr="008A004D">
        <w:tc>
          <w:tcPr>
            <w:tcW w:w="51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</w:p>
        </w:tc>
        <w:tc>
          <w:tcPr>
            <w:tcW w:w="1876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8A004D" w:rsidRPr="00AF67D1" w:rsidRDefault="008A004D" w:rsidP="008A004D">
            <w:pPr>
              <w:autoSpaceDE w:val="0"/>
              <w:autoSpaceDN w:val="0"/>
              <w:adjustRightInd w:val="0"/>
              <w:ind w:right="-118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1248540,50</w:t>
            </w:r>
          </w:p>
        </w:tc>
        <w:tc>
          <w:tcPr>
            <w:tcW w:w="1082" w:type="dxa"/>
          </w:tcPr>
          <w:p w:rsidR="008A004D" w:rsidRPr="00AF67D1" w:rsidRDefault="008A004D" w:rsidP="008A004D">
            <w:pPr>
              <w:autoSpaceDE w:val="0"/>
              <w:autoSpaceDN w:val="0"/>
              <w:adjustRightInd w:val="0"/>
              <w:ind w:right="-72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413465,00</w:t>
            </w:r>
          </w:p>
        </w:tc>
        <w:tc>
          <w:tcPr>
            <w:tcW w:w="1085" w:type="dxa"/>
          </w:tcPr>
          <w:p w:rsidR="008A004D" w:rsidRPr="00AF67D1" w:rsidRDefault="008A004D" w:rsidP="008A004D">
            <w:pPr>
              <w:autoSpaceDE w:val="0"/>
              <w:autoSpaceDN w:val="0"/>
              <w:adjustRightInd w:val="0"/>
              <w:ind w:right="-69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383600,00</w:t>
            </w:r>
          </w:p>
        </w:tc>
        <w:tc>
          <w:tcPr>
            <w:tcW w:w="1167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359504,26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343465,00</w:t>
            </w:r>
          </w:p>
        </w:tc>
        <w:tc>
          <w:tcPr>
            <w:tcW w:w="1152" w:type="dxa"/>
          </w:tcPr>
          <w:p w:rsidR="008A004D" w:rsidRPr="00AF67D1" w:rsidRDefault="008A004D" w:rsidP="00AF67D1">
            <w:pPr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440160,00</w:t>
            </w:r>
          </w:p>
        </w:tc>
        <w:tc>
          <w:tcPr>
            <w:tcW w:w="1184" w:type="dxa"/>
          </w:tcPr>
          <w:p w:rsidR="008A004D" w:rsidRPr="00260FD4" w:rsidRDefault="006155DB" w:rsidP="00AF67D1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</w:rPr>
            </w:pPr>
            <w:r w:rsidRPr="00260FD4">
              <w:rPr>
                <w:b/>
                <w:bCs/>
                <w:iCs/>
                <w:sz w:val="22"/>
                <w:szCs w:val="22"/>
              </w:rPr>
              <w:t>3188734,76</w:t>
            </w:r>
          </w:p>
        </w:tc>
      </w:tr>
    </w:tbl>
    <w:p w:rsidR="00AF67D1" w:rsidRPr="00D9273E" w:rsidRDefault="00AF67D1" w:rsidP="00AF67D1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</w:p>
    <w:p w:rsidR="00914550" w:rsidRPr="00D9273E" w:rsidRDefault="00914550" w:rsidP="0091455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900C0F">
        <w:rPr>
          <w:bCs/>
          <w:iCs/>
          <w:sz w:val="28"/>
          <w:szCs w:val="28"/>
        </w:rPr>
        <w:lastRenderedPageBreak/>
        <w:t>Как видно из данных, приведенных в таблице</w:t>
      </w:r>
      <w:r>
        <w:rPr>
          <w:bCs/>
          <w:iCs/>
          <w:sz w:val="28"/>
          <w:szCs w:val="28"/>
        </w:rPr>
        <w:t xml:space="preserve"> № 3</w:t>
      </w:r>
      <w:r w:rsidRPr="00900C0F">
        <w:rPr>
          <w:bCs/>
          <w:iCs/>
          <w:sz w:val="28"/>
          <w:szCs w:val="28"/>
        </w:rPr>
        <w:t>,</w:t>
      </w:r>
      <w:r w:rsidRPr="00D9273E">
        <w:rPr>
          <w:sz w:val="28"/>
          <w:szCs w:val="28"/>
        </w:rPr>
        <w:t xml:space="preserve">  учебные расходы, приобретенные в 2019 году, </w:t>
      </w:r>
      <w:r w:rsidRPr="00D9273E">
        <w:rPr>
          <w:b/>
          <w:i/>
          <w:sz w:val="28"/>
          <w:szCs w:val="28"/>
        </w:rPr>
        <w:t>соответствуют Перечню, утвержденному краевым законодательством</w:t>
      </w:r>
      <w:r w:rsidRPr="00D9273E">
        <w:rPr>
          <w:sz w:val="28"/>
          <w:szCs w:val="28"/>
        </w:rPr>
        <w:t>.</w:t>
      </w:r>
    </w:p>
    <w:p w:rsidR="001C4043" w:rsidRDefault="001C4043" w:rsidP="0035573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4043">
        <w:rPr>
          <w:b w:val="0"/>
          <w:sz w:val="28"/>
          <w:szCs w:val="28"/>
        </w:rPr>
        <w:t xml:space="preserve">В соответствии с инструкцией по применения единого плана счетов бухгалтерского учета </w:t>
      </w:r>
      <w:r>
        <w:rPr>
          <w:b w:val="0"/>
          <w:sz w:val="28"/>
          <w:szCs w:val="28"/>
        </w:rPr>
        <w:t xml:space="preserve">для органов государственной власти (государственных органов), органов местного самоуправления, органов управления </w:t>
      </w:r>
      <w:r w:rsidR="00355734">
        <w:rPr>
          <w:b w:val="0"/>
          <w:sz w:val="28"/>
          <w:szCs w:val="28"/>
        </w:rPr>
        <w:t>государственными внебюджетными фондами, государственных академий наук, государственных (муниципальных) учреждений</w:t>
      </w:r>
      <w:r w:rsidRPr="00355734">
        <w:rPr>
          <w:b w:val="0"/>
          <w:sz w:val="28"/>
          <w:szCs w:val="28"/>
        </w:rPr>
        <w:t>, утвержденной Приказом Минфина России</w:t>
      </w:r>
      <w:r w:rsidR="00355734">
        <w:rPr>
          <w:b w:val="0"/>
          <w:sz w:val="28"/>
          <w:szCs w:val="28"/>
        </w:rPr>
        <w:t xml:space="preserve"> от 01.12.2010 № 157н</w:t>
      </w:r>
      <w:r w:rsidRPr="00355734">
        <w:rPr>
          <w:b w:val="0"/>
          <w:sz w:val="28"/>
          <w:szCs w:val="28"/>
        </w:rPr>
        <w:t>, в дошкольных образовательных учреждениях</w:t>
      </w:r>
      <w:r w:rsidR="00355734">
        <w:rPr>
          <w:b w:val="0"/>
          <w:sz w:val="28"/>
          <w:szCs w:val="28"/>
        </w:rPr>
        <w:t xml:space="preserve"> Ольгинского муниципального района</w:t>
      </w:r>
      <w:r w:rsidRPr="00355734">
        <w:rPr>
          <w:b w:val="0"/>
          <w:sz w:val="28"/>
          <w:szCs w:val="28"/>
        </w:rPr>
        <w:t xml:space="preserve"> приобретенные основные средства и материальные запасы отражены в регистрах  бюджетного учета, а также в  инвентарных карточках учета объекта основных средств.</w:t>
      </w:r>
    </w:p>
    <w:p w:rsidR="009C394F" w:rsidRPr="004A38C9" w:rsidRDefault="009C394F" w:rsidP="009C394F">
      <w:pPr>
        <w:spacing w:line="360" w:lineRule="auto"/>
        <w:ind w:firstLine="708"/>
        <w:jc w:val="both"/>
        <w:rPr>
          <w:sz w:val="28"/>
          <w:szCs w:val="28"/>
        </w:rPr>
      </w:pPr>
      <w:r w:rsidRPr="004A38C9">
        <w:rPr>
          <w:sz w:val="28"/>
          <w:szCs w:val="28"/>
        </w:rPr>
        <w:t>В соответствии с частью 1 статьи 9 Федерального закона от 06.12.2011 № 402-ФЗ «О бухгалтерском учете» (далее Закон № 402-ФЗ) каждый факт хозяйственной жизни подлежит оформлению первичным учетным документом. Первичный учетный документ должен быть составлен при совершении факта хозяйственной жизни, а если это не представляется возможным – непосредственно после ее окончания (часть 3 статьи 9 Закона № 402-ФЗ).</w:t>
      </w:r>
      <w:r w:rsidR="002D4B61" w:rsidRPr="004A38C9">
        <w:rPr>
          <w:sz w:val="28"/>
          <w:szCs w:val="28"/>
        </w:rPr>
        <w:t xml:space="preserve"> </w:t>
      </w:r>
      <w:r w:rsidRPr="004A38C9">
        <w:rPr>
          <w:sz w:val="28"/>
          <w:szCs w:val="28"/>
        </w:rPr>
        <w:t xml:space="preserve"> Проверка своевременности, полноты и достоверности отражения в документах учета поставляемого товара, выполненной работы или оказанной услуги, проведена путем сопоставления данных регистров бухгалтерского учета и первичных документов.</w:t>
      </w:r>
    </w:p>
    <w:p w:rsidR="009C394F" w:rsidRPr="004A38C9" w:rsidRDefault="00B1774D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первичные учетные документы (</w:t>
      </w:r>
      <w:r w:rsidRPr="004A38C9">
        <w:rPr>
          <w:sz w:val="28"/>
          <w:szCs w:val="28"/>
        </w:rPr>
        <w:t>счета-фактуры, товарные накладные, акты приема-передачи</w:t>
      </w:r>
      <w:r>
        <w:rPr>
          <w:sz w:val="28"/>
          <w:szCs w:val="28"/>
        </w:rPr>
        <w:t>) сверены с регистром бухгалтерского учета (</w:t>
      </w:r>
      <w:r w:rsidRPr="004A38C9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4A38C9">
        <w:rPr>
          <w:sz w:val="28"/>
          <w:szCs w:val="28"/>
        </w:rPr>
        <w:t>операций №</w:t>
      </w:r>
      <w:r>
        <w:rPr>
          <w:sz w:val="28"/>
          <w:szCs w:val="28"/>
        </w:rPr>
        <w:t xml:space="preserve"> </w:t>
      </w:r>
      <w:r w:rsidRPr="004A38C9">
        <w:rPr>
          <w:sz w:val="28"/>
          <w:szCs w:val="28"/>
        </w:rPr>
        <w:t>4 «Расчеты с поставщиками и подрядчиками»</w:t>
      </w:r>
      <w:r>
        <w:rPr>
          <w:sz w:val="28"/>
          <w:szCs w:val="28"/>
        </w:rPr>
        <w:t>) на с</w:t>
      </w:r>
      <w:r w:rsidR="009C394F" w:rsidRPr="004A38C9">
        <w:rPr>
          <w:sz w:val="28"/>
          <w:szCs w:val="28"/>
        </w:rPr>
        <w:t>воевременность и достоверность отражения учета поставленного товара</w:t>
      </w:r>
      <w:r w:rsidR="004A38C9">
        <w:rPr>
          <w:sz w:val="28"/>
          <w:szCs w:val="28"/>
        </w:rPr>
        <w:t xml:space="preserve"> и</w:t>
      </w:r>
      <w:r w:rsidR="009C394F" w:rsidRPr="004A38C9">
        <w:rPr>
          <w:sz w:val="28"/>
          <w:szCs w:val="28"/>
        </w:rPr>
        <w:t xml:space="preserve"> выполненных работ по заключенным муниципальным контрактам</w:t>
      </w:r>
      <w:r w:rsidR="004A38C9">
        <w:rPr>
          <w:sz w:val="28"/>
          <w:szCs w:val="28"/>
        </w:rPr>
        <w:t xml:space="preserve"> (договорам)</w:t>
      </w:r>
      <w:r w:rsidR="009C394F" w:rsidRPr="004A38C9">
        <w:rPr>
          <w:sz w:val="28"/>
          <w:szCs w:val="28"/>
        </w:rPr>
        <w:t>.</w:t>
      </w:r>
    </w:p>
    <w:p w:rsidR="009C394F" w:rsidRPr="004A38C9" w:rsidRDefault="009C394F" w:rsidP="009C394F">
      <w:pPr>
        <w:spacing w:line="360" w:lineRule="auto"/>
        <w:ind w:firstLine="708"/>
        <w:jc w:val="both"/>
        <w:rPr>
          <w:sz w:val="28"/>
          <w:szCs w:val="28"/>
        </w:rPr>
      </w:pPr>
      <w:r w:rsidRPr="004A38C9">
        <w:rPr>
          <w:sz w:val="28"/>
          <w:szCs w:val="28"/>
        </w:rPr>
        <w:lastRenderedPageBreak/>
        <w:t>При выборочной проверке журнала операций №</w:t>
      </w:r>
      <w:r w:rsidR="00437B85">
        <w:rPr>
          <w:sz w:val="28"/>
          <w:szCs w:val="28"/>
        </w:rPr>
        <w:t xml:space="preserve"> </w:t>
      </w:r>
      <w:r w:rsidRPr="004A38C9">
        <w:rPr>
          <w:sz w:val="28"/>
          <w:szCs w:val="28"/>
        </w:rPr>
        <w:t xml:space="preserve">4 «Расчет с поставщиками и подрядчиками», установлено, что первичные учетные документы приняты к учету своевременно и полном объеме. </w:t>
      </w:r>
    </w:p>
    <w:p w:rsidR="009C394F" w:rsidRDefault="009C394F" w:rsidP="009C394F">
      <w:pPr>
        <w:spacing w:line="360" w:lineRule="auto"/>
        <w:ind w:firstLine="708"/>
        <w:jc w:val="both"/>
        <w:rPr>
          <w:sz w:val="28"/>
          <w:szCs w:val="28"/>
        </w:rPr>
      </w:pPr>
      <w:r w:rsidRPr="0044716A">
        <w:rPr>
          <w:sz w:val="28"/>
          <w:szCs w:val="28"/>
        </w:rPr>
        <w:t xml:space="preserve">В </w:t>
      </w:r>
      <w:r w:rsidR="0044716A" w:rsidRPr="0044716A">
        <w:rPr>
          <w:sz w:val="28"/>
          <w:szCs w:val="28"/>
        </w:rPr>
        <w:t>период</w:t>
      </w:r>
      <w:r w:rsidRPr="0044716A">
        <w:rPr>
          <w:sz w:val="28"/>
          <w:szCs w:val="28"/>
        </w:rPr>
        <w:t xml:space="preserve"> проведения </w:t>
      </w:r>
      <w:r w:rsidR="0044716A" w:rsidRPr="0044716A">
        <w:rPr>
          <w:sz w:val="28"/>
          <w:szCs w:val="28"/>
        </w:rPr>
        <w:t>проверки</w:t>
      </w:r>
      <w:r w:rsidR="00E573D5">
        <w:rPr>
          <w:sz w:val="28"/>
          <w:szCs w:val="28"/>
        </w:rPr>
        <w:t>,</w:t>
      </w:r>
      <w:r w:rsidRPr="0044716A">
        <w:rPr>
          <w:sz w:val="28"/>
          <w:szCs w:val="28"/>
        </w:rPr>
        <w:t xml:space="preserve"> </w:t>
      </w:r>
      <w:r w:rsidR="0044716A" w:rsidRPr="0044716A">
        <w:rPr>
          <w:sz w:val="28"/>
          <w:szCs w:val="28"/>
        </w:rPr>
        <w:t>28 и 29</w:t>
      </w:r>
      <w:r w:rsidRPr="0044716A">
        <w:rPr>
          <w:sz w:val="28"/>
          <w:szCs w:val="28"/>
        </w:rPr>
        <w:t xml:space="preserve"> июля 2020 года</w:t>
      </w:r>
      <w:r w:rsidR="008D33D3">
        <w:rPr>
          <w:sz w:val="28"/>
          <w:szCs w:val="28"/>
        </w:rPr>
        <w:t xml:space="preserve"> </w:t>
      </w:r>
      <w:r w:rsidR="0044716A" w:rsidRPr="0044716A">
        <w:rPr>
          <w:sz w:val="28"/>
          <w:szCs w:val="28"/>
        </w:rPr>
        <w:t>проведен контрольный осмотр игровых комплексов, мебели, уличного оборудования и спортивного оборудования</w:t>
      </w:r>
      <w:r w:rsidRPr="0044716A">
        <w:rPr>
          <w:sz w:val="28"/>
          <w:szCs w:val="28"/>
        </w:rPr>
        <w:t xml:space="preserve">  в </w:t>
      </w:r>
      <w:r w:rsidR="00533B0D">
        <w:rPr>
          <w:sz w:val="28"/>
          <w:szCs w:val="28"/>
        </w:rPr>
        <w:t>МКДОУ "Д</w:t>
      </w:r>
      <w:r w:rsidR="0044716A" w:rsidRPr="0044716A">
        <w:rPr>
          <w:sz w:val="28"/>
          <w:szCs w:val="28"/>
        </w:rPr>
        <w:t>етски</w:t>
      </w:r>
      <w:r w:rsidR="00533B0D">
        <w:rPr>
          <w:sz w:val="28"/>
          <w:szCs w:val="28"/>
        </w:rPr>
        <w:t>й</w:t>
      </w:r>
      <w:r w:rsidR="0044716A" w:rsidRPr="0044716A">
        <w:rPr>
          <w:sz w:val="28"/>
          <w:szCs w:val="28"/>
        </w:rPr>
        <w:t xml:space="preserve"> сад № 2 п. Ольга</w:t>
      </w:r>
      <w:r w:rsidR="00533B0D">
        <w:rPr>
          <w:sz w:val="28"/>
          <w:szCs w:val="28"/>
        </w:rPr>
        <w:t>"</w:t>
      </w:r>
      <w:r w:rsidR="0044716A" w:rsidRPr="0044716A">
        <w:rPr>
          <w:sz w:val="28"/>
          <w:szCs w:val="28"/>
        </w:rPr>
        <w:t xml:space="preserve"> </w:t>
      </w:r>
      <w:r w:rsidR="00532073">
        <w:rPr>
          <w:sz w:val="28"/>
          <w:szCs w:val="28"/>
        </w:rPr>
        <w:t xml:space="preserve">(копия акта контрольного осмотра от 28.07.2020 № 1 прилагается) </w:t>
      </w:r>
      <w:r w:rsidR="0044716A" w:rsidRPr="0044716A">
        <w:rPr>
          <w:sz w:val="28"/>
          <w:szCs w:val="28"/>
        </w:rPr>
        <w:t xml:space="preserve">и </w:t>
      </w:r>
      <w:r w:rsidR="00533B0D">
        <w:rPr>
          <w:sz w:val="28"/>
          <w:szCs w:val="28"/>
        </w:rPr>
        <w:t>в МКДОУ "Д</w:t>
      </w:r>
      <w:r w:rsidR="00533B0D" w:rsidRPr="0044716A">
        <w:rPr>
          <w:sz w:val="28"/>
          <w:szCs w:val="28"/>
        </w:rPr>
        <w:t>етски</w:t>
      </w:r>
      <w:r w:rsidR="00533B0D">
        <w:rPr>
          <w:sz w:val="28"/>
          <w:szCs w:val="28"/>
        </w:rPr>
        <w:t>й</w:t>
      </w:r>
      <w:r w:rsidR="00533B0D" w:rsidRPr="0044716A">
        <w:rPr>
          <w:sz w:val="28"/>
          <w:szCs w:val="28"/>
        </w:rPr>
        <w:t xml:space="preserve"> сад №</w:t>
      </w:r>
      <w:r w:rsidR="0044716A" w:rsidRPr="0044716A">
        <w:rPr>
          <w:sz w:val="28"/>
          <w:szCs w:val="28"/>
        </w:rPr>
        <w:t xml:space="preserve"> 5 п</w:t>
      </w:r>
      <w:r w:rsidRPr="0044716A">
        <w:rPr>
          <w:sz w:val="28"/>
          <w:szCs w:val="28"/>
        </w:rPr>
        <w:t xml:space="preserve">. </w:t>
      </w:r>
      <w:r w:rsidR="0044716A" w:rsidRPr="0044716A">
        <w:rPr>
          <w:sz w:val="28"/>
          <w:szCs w:val="28"/>
        </w:rPr>
        <w:t>Ракушка</w:t>
      </w:r>
      <w:r w:rsidR="00532073">
        <w:rPr>
          <w:sz w:val="28"/>
          <w:szCs w:val="28"/>
        </w:rPr>
        <w:t>" (копия акта контрольного осмотра от 29.07.2020 № 2 прилагается)</w:t>
      </w:r>
      <w:r w:rsidR="00533B0D">
        <w:rPr>
          <w:sz w:val="28"/>
          <w:szCs w:val="28"/>
        </w:rPr>
        <w:t>,</w:t>
      </w:r>
      <w:r w:rsidRPr="00E573D5">
        <w:rPr>
          <w:sz w:val="28"/>
          <w:szCs w:val="28"/>
        </w:rPr>
        <w:t xml:space="preserve"> </w:t>
      </w:r>
      <w:r w:rsidR="00533B0D">
        <w:rPr>
          <w:sz w:val="28"/>
          <w:szCs w:val="28"/>
        </w:rPr>
        <w:t>приобретенных по</w:t>
      </w:r>
      <w:r w:rsidRPr="00E573D5">
        <w:rPr>
          <w:sz w:val="28"/>
          <w:szCs w:val="28"/>
        </w:rPr>
        <w:t xml:space="preserve"> </w:t>
      </w:r>
      <w:r w:rsidR="00533B0D">
        <w:rPr>
          <w:sz w:val="28"/>
          <w:szCs w:val="28"/>
        </w:rPr>
        <w:t xml:space="preserve">муниципальным </w:t>
      </w:r>
      <w:r w:rsidRPr="00E573D5">
        <w:rPr>
          <w:sz w:val="28"/>
          <w:szCs w:val="28"/>
        </w:rPr>
        <w:t>контракт</w:t>
      </w:r>
      <w:r w:rsidR="00610061" w:rsidRPr="00E573D5">
        <w:rPr>
          <w:sz w:val="28"/>
          <w:szCs w:val="28"/>
        </w:rPr>
        <w:t>ам</w:t>
      </w:r>
      <w:r w:rsidR="00F619DF" w:rsidRPr="00E573D5">
        <w:rPr>
          <w:sz w:val="28"/>
          <w:szCs w:val="28"/>
        </w:rPr>
        <w:t xml:space="preserve"> (договор</w:t>
      </w:r>
      <w:r w:rsidR="00610061" w:rsidRPr="00E573D5">
        <w:rPr>
          <w:sz w:val="28"/>
          <w:szCs w:val="28"/>
        </w:rPr>
        <w:t>ам</w:t>
      </w:r>
      <w:r w:rsidR="00F619DF" w:rsidRPr="00E573D5">
        <w:rPr>
          <w:sz w:val="28"/>
          <w:szCs w:val="28"/>
        </w:rPr>
        <w:t>)</w:t>
      </w:r>
      <w:r w:rsidRPr="00E573D5">
        <w:rPr>
          <w:sz w:val="28"/>
          <w:szCs w:val="28"/>
        </w:rPr>
        <w:t xml:space="preserve">. В ходе </w:t>
      </w:r>
      <w:r w:rsidR="00F619DF" w:rsidRPr="00E573D5">
        <w:rPr>
          <w:sz w:val="28"/>
          <w:szCs w:val="28"/>
        </w:rPr>
        <w:t>контрольного осмотра</w:t>
      </w:r>
      <w:r w:rsidRPr="00E573D5">
        <w:rPr>
          <w:sz w:val="28"/>
          <w:szCs w:val="28"/>
        </w:rPr>
        <w:t xml:space="preserve"> </w:t>
      </w:r>
      <w:r w:rsidR="00F619DF" w:rsidRPr="00E573D5">
        <w:rPr>
          <w:sz w:val="28"/>
          <w:szCs w:val="28"/>
        </w:rPr>
        <w:t>проводилась фотосъемка</w:t>
      </w:r>
      <w:r w:rsidRPr="00E573D5">
        <w:rPr>
          <w:sz w:val="28"/>
          <w:szCs w:val="28"/>
        </w:rPr>
        <w:t xml:space="preserve"> </w:t>
      </w:r>
      <w:r w:rsidR="00610061" w:rsidRPr="00E573D5">
        <w:rPr>
          <w:sz w:val="28"/>
          <w:szCs w:val="28"/>
        </w:rPr>
        <w:t>(</w:t>
      </w:r>
      <w:r w:rsidRPr="00E573D5">
        <w:rPr>
          <w:sz w:val="28"/>
          <w:szCs w:val="28"/>
        </w:rPr>
        <w:t>фотоснимк</w:t>
      </w:r>
      <w:r w:rsidR="00610061" w:rsidRPr="00E573D5">
        <w:rPr>
          <w:sz w:val="28"/>
          <w:szCs w:val="28"/>
        </w:rPr>
        <w:t>и</w:t>
      </w:r>
      <w:r w:rsidRPr="00E573D5">
        <w:rPr>
          <w:sz w:val="28"/>
          <w:szCs w:val="28"/>
        </w:rPr>
        <w:t xml:space="preserve"> прилагаются</w:t>
      </w:r>
      <w:r w:rsidR="00610061" w:rsidRPr="00E573D5">
        <w:rPr>
          <w:sz w:val="28"/>
          <w:szCs w:val="28"/>
        </w:rPr>
        <w:t>)</w:t>
      </w:r>
      <w:r w:rsidRPr="00E573D5">
        <w:rPr>
          <w:sz w:val="28"/>
          <w:szCs w:val="28"/>
        </w:rPr>
        <w:t>.</w:t>
      </w:r>
      <w:r w:rsidR="001522FC">
        <w:rPr>
          <w:sz w:val="28"/>
          <w:szCs w:val="28"/>
        </w:rPr>
        <w:t xml:space="preserve"> </w:t>
      </w:r>
    </w:p>
    <w:p w:rsidR="00533B0D" w:rsidRDefault="00410C57" w:rsidP="00533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28.07.2020 в</w:t>
      </w:r>
      <w:r w:rsidR="00533B0D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контрольного осмотра в Д/саду № 2 </w:t>
      </w:r>
      <w:r w:rsidR="001A2E3C">
        <w:rPr>
          <w:sz w:val="28"/>
          <w:szCs w:val="28"/>
        </w:rPr>
        <w:t xml:space="preserve">произведено сличение </w:t>
      </w:r>
      <w:r w:rsidR="00533B0D">
        <w:rPr>
          <w:sz w:val="28"/>
          <w:szCs w:val="28"/>
        </w:rPr>
        <w:t>фактического</w:t>
      </w:r>
      <w:r w:rsidR="00533B0D" w:rsidRPr="00E573D5">
        <w:rPr>
          <w:sz w:val="28"/>
          <w:szCs w:val="28"/>
        </w:rPr>
        <w:t xml:space="preserve"> наличия   </w:t>
      </w:r>
      <w:r>
        <w:rPr>
          <w:sz w:val="28"/>
          <w:szCs w:val="28"/>
        </w:rPr>
        <w:t>игровых комплексов и</w:t>
      </w:r>
      <w:r w:rsidR="001A2E3C" w:rsidRPr="0044716A">
        <w:rPr>
          <w:sz w:val="28"/>
          <w:szCs w:val="28"/>
        </w:rPr>
        <w:t xml:space="preserve"> уличного оборудования</w:t>
      </w:r>
      <w:r w:rsidR="00533B0D">
        <w:rPr>
          <w:sz w:val="28"/>
          <w:szCs w:val="28"/>
        </w:rPr>
        <w:t>,</w:t>
      </w:r>
      <w:r w:rsidR="00533B0D" w:rsidRPr="00E573D5">
        <w:rPr>
          <w:sz w:val="28"/>
          <w:szCs w:val="28"/>
        </w:rPr>
        <w:t xml:space="preserve"> </w:t>
      </w:r>
      <w:r w:rsidR="00533B0D">
        <w:rPr>
          <w:sz w:val="28"/>
          <w:szCs w:val="28"/>
        </w:rPr>
        <w:t>приобретенн</w:t>
      </w:r>
      <w:r w:rsidR="00931B19">
        <w:rPr>
          <w:sz w:val="28"/>
          <w:szCs w:val="28"/>
        </w:rPr>
        <w:t>ых</w:t>
      </w:r>
      <w:r w:rsidR="00533B0D">
        <w:rPr>
          <w:sz w:val="28"/>
          <w:szCs w:val="28"/>
        </w:rPr>
        <w:t xml:space="preserve"> </w:t>
      </w:r>
      <w:r w:rsidR="00931B19">
        <w:rPr>
          <w:sz w:val="28"/>
          <w:szCs w:val="28"/>
        </w:rPr>
        <w:t>по</w:t>
      </w:r>
      <w:r w:rsidR="00931B19" w:rsidRPr="00E573D5">
        <w:rPr>
          <w:sz w:val="28"/>
          <w:szCs w:val="28"/>
        </w:rPr>
        <w:t xml:space="preserve"> </w:t>
      </w:r>
      <w:r w:rsidR="00931B19">
        <w:rPr>
          <w:sz w:val="28"/>
          <w:szCs w:val="28"/>
        </w:rPr>
        <w:t xml:space="preserve">муниципальным </w:t>
      </w:r>
      <w:r w:rsidR="00931B19" w:rsidRPr="00E573D5">
        <w:rPr>
          <w:sz w:val="28"/>
          <w:szCs w:val="28"/>
        </w:rPr>
        <w:t>контрактам (договорам)</w:t>
      </w:r>
      <w:r w:rsidR="00931B19">
        <w:rPr>
          <w:sz w:val="28"/>
          <w:szCs w:val="28"/>
        </w:rPr>
        <w:t xml:space="preserve"> с данными,</w:t>
      </w:r>
      <w:r w:rsidR="00533B0D">
        <w:rPr>
          <w:sz w:val="28"/>
          <w:szCs w:val="28"/>
        </w:rPr>
        <w:t xml:space="preserve">  отраженными в регистрах бухгалтерского учета</w:t>
      </w:r>
      <w:r w:rsidR="00533B0D" w:rsidRPr="00E573D5">
        <w:rPr>
          <w:sz w:val="28"/>
          <w:szCs w:val="28"/>
        </w:rPr>
        <w:t xml:space="preserve">. </w:t>
      </w:r>
    </w:p>
    <w:p w:rsidR="00533B0D" w:rsidRDefault="00533B0D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сличения фактического наличия </w:t>
      </w:r>
      <w:r w:rsidR="00931B19" w:rsidRPr="0044716A">
        <w:rPr>
          <w:sz w:val="28"/>
          <w:szCs w:val="28"/>
        </w:rPr>
        <w:t>игровых комплексов, мебели, уличного оборудования и спортивного оборудования</w:t>
      </w:r>
      <w:r w:rsidR="00931B19">
        <w:rPr>
          <w:sz w:val="28"/>
          <w:szCs w:val="28"/>
        </w:rPr>
        <w:t xml:space="preserve"> </w:t>
      </w:r>
      <w:r>
        <w:rPr>
          <w:sz w:val="28"/>
          <w:szCs w:val="28"/>
        </w:rPr>
        <w:t>с данными</w:t>
      </w:r>
      <w:r w:rsidR="00931B19">
        <w:rPr>
          <w:sz w:val="28"/>
          <w:szCs w:val="28"/>
        </w:rPr>
        <w:t>, отраженными в регистрах бухгалтерского учета, выявлена недостача одного столика со скамьями.</w:t>
      </w:r>
      <w:r w:rsidR="00532073">
        <w:rPr>
          <w:sz w:val="28"/>
          <w:szCs w:val="28"/>
        </w:rPr>
        <w:t xml:space="preserve"> </w:t>
      </w:r>
    </w:p>
    <w:p w:rsidR="00931B19" w:rsidRDefault="00931B19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муниципально</w:t>
      </w:r>
      <w:r w:rsidR="006732D8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контракт</w:t>
      </w:r>
      <w:r w:rsidR="006732D8">
        <w:rPr>
          <w:sz w:val="28"/>
          <w:szCs w:val="28"/>
        </w:rPr>
        <w:t>у</w:t>
      </w:r>
      <w:r>
        <w:rPr>
          <w:sz w:val="28"/>
          <w:szCs w:val="28"/>
        </w:rPr>
        <w:t xml:space="preserve"> от 20.03.2019 № 60</w:t>
      </w:r>
      <w:r w:rsidR="007B22F6">
        <w:rPr>
          <w:sz w:val="28"/>
          <w:szCs w:val="28"/>
        </w:rPr>
        <w:t xml:space="preserve"> (далее Контракт № 60)</w:t>
      </w:r>
      <w:r>
        <w:rPr>
          <w:sz w:val="28"/>
          <w:szCs w:val="28"/>
        </w:rPr>
        <w:t>, заключенного с ООО "Трудовик" (ИНН 2543069922, КПП 254301001) МКДОУ "Д</w:t>
      </w:r>
      <w:r w:rsidRPr="0044716A">
        <w:rPr>
          <w:sz w:val="28"/>
          <w:szCs w:val="28"/>
        </w:rPr>
        <w:t>етски</w:t>
      </w:r>
      <w:r>
        <w:rPr>
          <w:sz w:val="28"/>
          <w:szCs w:val="28"/>
        </w:rPr>
        <w:t>й</w:t>
      </w:r>
      <w:r w:rsidRPr="0044716A">
        <w:rPr>
          <w:sz w:val="28"/>
          <w:szCs w:val="28"/>
        </w:rPr>
        <w:t xml:space="preserve"> сад № 2 п. Ольга</w:t>
      </w:r>
      <w:r>
        <w:rPr>
          <w:sz w:val="28"/>
          <w:szCs w:val="28"/>
        </w:rPr>
        <w:t xml:space="preserve">" приобрело уличное оборудование на общую сумму </w:t>
      </w:r>
      <w:r w:rsidR="000B41F7">
        <w:rPr>
          <w:sz w:val="28"/>
          <w:szCs w:val="28"/>
        </w:rPr>
        <w:t xml:space="preserve">174678,77 руб. (счет-фактура от 20.03.2019 № 71), в том числе столик со скамьями  в количестве 3 шт. по цене 14138,90 руб. </w:t>
      </w:r>
      <w:r w:rsidR="00532073">
        <w:rPr>
          <w:sz w:val="28"/>
          <w:szCs w:val="28"/>
        </w:rPr>
        <w:t xml:space="preserve">за единицу, </w:t>
      </w:r>
      <w:r w:rsidR="000B41F7">
        <w:rPr>
          <w:sz w:val="28"/>
          <w:szCs w:val="28"/>
        </w:rPr>
        <w:t>на сумму 42416,70 руб.</w:t>
      </w:r>
    </w:p>
    <w:p w:rsidR="003538F8" w:rsidRDefault="00742155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Столики со скамьями  в количестве 3 шт. </w:t>
      </w:r>
      <w:r w:rsidR="009703E7">
        <w:rPr>
          <w:sz w:val="28"/>
          <w:szCs w:val="28"/>
        </w:rPr>
        <w:t>приняты к учету в составе основных средств 19 апреля 2019 года, что подтверждается актами о приеме-передаче объектов нефинансовых активов от 19.04.2019 № ОД000013</w:t>
      </w:r>
      <w:r w:rsidR="008B3D04">
        <w:rPr>
          <w:sz w:val="28"/>
          <w:szCs w:val="28"/>
        </w:rPr>
        <w:t xml:space="preserve"> (присвоен инвентарный номер 6000201)</w:t>
      </w:r>
      <w:r w:rsidR="009703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703E7">
        <w:rPr>
          <w:sz w:val="28"/>
          <w:szCs w:val="28"/>
        </w:rPr>
        <w:t>№ ОД000014</w:t>
      </w:r>
      <w:r w:rsidR="008B3D04">
        <w:rPr>
          <w:sz w:val="28"/>
          <w:szCs w:val="28"/>
        </w:rPr>
        <w:t xml:space="preserve"> (присвоен инвентарный номер 600020</w:t>
      </w:r>
      <w:r w:rsidR="006249F7">
        <w:rPr>
          <w:sz w:val="28"/>
          <w:szCs w:val="28"/>
        </w:rPr>
        <w:t>2</w:t>
      </w:r>
      <w:r w:rsidR="008B3D04">
        <w:rPr>
          <w:sz w:val="28"/>
          <w:szCs w:val="28"/>
        </w:rPr>
        <w:t xml:space="preserve">),  </w:t>
      </w:r>
      <w:r w:rsidR="009703E7">
        <w:rPr>
          <w:sz w:val="28"/>
          <w:szCs w:val="28"/>
        </w:rPr>
        <w:t>№ ОД000015</w:t>
      </w:r>
      <w:r w:rsidR="006249F7">
        <w:rPr>
          <w:sz w:val="28"/>
          <w:szCs w:val="28"/>
        </w:rPr>
        <w:t xml:space="preserve"> (присвоен инвентарный номер </w:t>
      </w:r>
      <w:r w:rsidR="006249F7">
        <w:rPr>
          <w:sz w:val="28"/>
          <w:szCs w:val="28"/>
        </w:rPr>
        <w:lastRenderedPageBreak/>
        <w:t xml:space="preserve">6000203),  </w:t>
      </w:r>
      <w:r w:rsidR="009703E7">
        <w:rPr>
          <w:sz w:val="28"/>
          <w:szCs w:val="28"/>
        </w:rPr>
        <w:t xml:space="preserve">и оборотно-сальдовой ведомостью по счет </w:t>
      </w:r>
      <w:r w:rsidR="00686E83">
        <w:rPr>
          <w:sz w:val="28"/>
          <w:szCs w:val="28"/>
        </w:rPr>
        <w:t xml:space="preserve">0 </w:t>
      </w:r>
      <w:r w:rsidR="009703E7">
        <w:rPr>
          <w:sz w:val="28"/>
          <w:szCs w:val="28"/>
        </w:rPr>
        <w:t>101 00</w:t>
      </w:r>
      <w:r w:rsidR="00686E83">
        <w:rPr>
          <w:sz w:val="28"/>
          <w:szCs w:val="28"/>
        </w:rPr>
        <w:t xml:space="preserve"> "Основные средства" за 2019 год.</w:t>
      </w:r>
    </w:p>
    <w:p w:rsidR="007B22F6" w:rsidRPr="00C35654" w:rsidRDefault="00686E83" w:rsidP="009C39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35654">
        <w:rPr>
          <w:sz w:val="28"/>
          <w:szCs w:val="28"/>
        </w:rPr>
        <w:t xml:space="preserve">На момент проведения контрольного осмотра столики со скамьями числились в составе основных средств. </w:t>
      </w:r>
      <w:r w:rsidR="00D9547C">
        <w:rPr>
          <w:sz w:val="28"/>
          <w:szCs w:val="28"/>
        </w:rPr>
        <w:t xml:space="preserve">По факту недостачи одного столика со скамьями </w:t>
      </w:r>
      <w:r w:rsidR="009B35FF" w:rsidRPr="00C35654">
        <w:rPr>
          <w:sz w:val="28"/>
          <w:szCs w:val="28"/>
        </w:rPr>
        <w:t>Заведующи</w:t>
      </w:r>
      <w:r w:rsidR="00D9547C">
        <w:rPr>
          <w:sz w:val="28"/>
          <w:szCs w:val="28"/>
        </w:rPr>
        <w:t>й</w:t>
      </w:r>
      <w:r w:rsidR="009B35FF" w:rsidRPr="00C35654">
        <w:rPr>
          <w:sz w:val="28"/>
          <w:szCs w:val="28"/>
        </w:rPr>
        <w:t xml:space="preserve"> Д/садом № 2 </w:t>
      </w:r>
      <w:r w:rsidR="00D9547C">
        <w:rPr>
          <w:sz w:val="28"/>
          <w:szCs w:val="28"/>
        </w:rPr>
        <w:t xml:space="preserve">пояснила, что у одного столика со скамьями был обнаружен дефект и его вернули поставщику для ремонта или замены. Кроме того, заведующим </w:t>
      </w:r>
      <w:r w:rsidR="0014252D" w:rsidRPr="00C35654">
        <w:rPr>
          <w:sz w:val="28"/>
          <w:szCs w:val="28"/>
        </w:rPr>
        <w:t xml:space="preserve">предоставлено </w:t>
      </w:r>
      <w:r w:rsidR="006879BE" w:rsidRPr="00C35654">
        <w:rPr>
          <w:sz w:val="28"/>
          <w:szCs w:val="28"/>
        </w:rPr>
        <w:t xml:space="preserve">два </w:t>
      </w:r>
      <w:r w:rsidR="003F0C9C" w:rsidRPr="00C35654">
        <w:rPr>
          <w:sz w:val="28"/>
          <w:szCs w:val="28"/>
        </w:rPr>
        <w:t>письм</w:t>
      </w:r>
      <w:r w:rsidR="00B35ED3" w:rsidRPr="00C35654">
        <w:rPr>
          <w:sz w:val="28"/>
          <w:szCs w:val="28"/>
        </w:rPr>
        <w:t>а</w:t>
      </w:r>
      <w:r w:rsidR="003F0C9C" w:rsidRPr="00C35654">
        <w:rPr>
          <w:sz w:val="28"/>
          <w:szCs w:val="28"/>
        </w:rPr>
        <w:t xml:space="preserve"> </w:t>
      </w:r>
      <w:r w:rsidR="00B35ED3" w:rsidRPr="00C35654">
        <w:rPr>
          <w:sz w:val="28"/>
          <w:szCs w:val="28"/>
        </w:rPr>
        <w:t xml:space="preserve">(ответ на претензию и гарантийное письмо) </w:t>
      </w:r>
      <w:r w:rsidR="0014252D" w:rsidRPr="00C35654">
        <w:rPr>
          <w:sz w:val="28"/>
          <w:szCs w:val="28"/>
        </w:rPr>
        <w:t>поставщика</w:t>
      </w:r>
      <w:r w:rsidR="003F0C9C" w:rsidRPr="00C35654">
        <w:rPr>
          <w:sz w:val="28"/>
          <w:szCs w:val="28"/>
        </w:rPr>
        <w:t xml:space="preserve"> -</w:t>
      </w:r>
      <w:r w:rsidRPr="00C35654">
        <w:rPr>
          <w:sz w:val="28"/>
          <w:szCs w:val="28"/>
        </w:rPr>
        <w:t xml:space="preserve"> </w:t>
      </w:r>
      <w:r w:rsidR="0014252D" w:rsidRPr="00C35654">
        <w:rPr>
          <w:sz w:val="28"/>
          <w:szCs w:val="28"/>
        </w:rPr>
        <w:t>ООО "Трудовик"</w:t>
      </w:r>
      <w:r w:rsidR="00B35ED3" w:rsidRPr="00C35654">
        <w:rPr>
          <w:sz w:val="28"/>
          <w:szCs w:val="28"/>
        </w:rPr>
        <w:t xml:space="preserve"> </w:t>
      </w:r>
      <w:r w:rsidR="003F0C9C" w:rsidRPr="00C35654">
        <w:rPr>
          <w:sz w:val="28"/>
          <w:szCs w:val="28"/>
        </w:rPr>
        <w:t xml:space="preserve"> без номера, без даты</w:t>
      </w:r>
      <w:r w:rsidR="0014252D" w:rsidRPr="00C35654">
        <w:rPr>
          <w:sz w:val="28"/>
          <w:szCs w:val="28"/>
        </w:rPr>
        <w:t xml:space="preserve"> </w:t>
      </w:r>
      <w:r w:rsidR="0014252D" w:rsidRPr="00C35654">
        <w:rPr>
          <w:b/>
          <w:sz w:val="28"/>
          <w:szCs w:val="28"/>
        </w:rPr>
        <w:t xml:space="preserve">с обязательством </w:t>
      </w:r>
      <w:r w:rsidR="006C750E" w:rsidRPr="00C35654">
        <w:rPr>
          <w:b/>
          <w:sz w:val="28"/>
          <w:szCs w:val="28"/>
        </w:rPr>
        <w:t>заменить столик со скамьями</w:t>
      </w:r>
      <w:r w:rsidR="003F0C9C" w:rsidRPr="00C35654">
        <w:rPr>
          <w:b/>
          <w:sz w:val="28"/>
          <w:szCs w:val="28"/>
        </w:rPr>
        <w:t xml:space="preserve"> до 30.09.2020.</w:t>
      </w:r>
      <w:r w:rsidR="006C750E" w:rsidRPr="00C35654">
        <w:rPr>
          <w:b/>
          <w:sz w:val="28"/>
          <w:szCs w:val="28"/>
        </w:rPr>
        <w:t xml:space="preserve"> </w:t>
      </w:r>
    </w:p>
    <w:p w:rsidR="00DE1D2F" w:rsidRDefault="007149EA" w:rsidP="007149EA">
      <w:pPr>
        <w:spacing w:line="360" w:lineRule="auto"/>
        <w:ind w:firstLine="708"/>
        <w:jc w:val="both"/>
        <w:rPr>
          <w:sz w:val="28"/>
          <w:szCs w:val="28"/>
        </w:rPr>
      </w:pPr>
      <w:r w:rsidRPr="00C35654">
        <w:rPr>
          <w:sz w:val="28"/>
          <w:szCs w:val="28"/>
        </w:rPr>
        <w:t>КСО ОМР 31.07.2020 направлен запрос МКУ "Ольгинский ОНО" о предоставлении копии претензии, выставленной в адрес ООО "Трудовик" и документов, подтверждающих передачу столика со скамьями для ремонта или замены. 04.08.2020 предоставлена копия претензии</w:t>
      </w:r>
      <w:r w:rsidR="00B50A6F">
        <w:rPr>
          <w:sz w:val="28"/>
          <w:szCs w:val="28"/>
        </w:rPr>
        <w:t xml:space="preserve"> о браке товара</w:t>
      </w:r>
      <w:r w:rsidRPr="00C35654">
        <w:rPr>
          <w:sz w:val="28"/>
          <w:szCs w:val="28"/>
        </w:rPr>
        <w:t>, объяснительная заведующего Д/садом № 2</w:t>
      </w:r>
      <w:r w:rsidR="00E723C8" w:rsidRPr="00C35654">
        <w:rPr>
          <w:sz w:val="28"/>
          <w:szCs w:val="28"/>
        </w:rPr>
        <w:t xml:space="preserve">, ответ </w:t>
      </w:r>
      <w:r w:rsidRPr="00C35654">
        <w:rPr>
          <w:sz w:val="28"/>
          <w:szCs w:val="28"/>
        </w:rPr>
        <w:t xml:space="preserve"> </w:t>
      </w:r>
      <w:r w:rsidR="00E723C8" w:rsidRPr="00C35654">
        <w:rPr>
          <w:sz w:val="28"/>
          <w:szCs w:val="28"/>
        </w:rPr>
        <w:t>ООО "Трудовик" на претензию (исх. № 1 от 30.07.2020)</w:t>
      </w:r>
      <w:r w:rsidR="008825FD" w:rsidRPr="00C35654">
        <w:rPr>
          <w:sz w:val="28"/>
          <w:szCs w:val="28"/>
        </w:rPr>
        <w:t xml:space="preserve">. </w:t>
      </w:r>
      <w:r w:rsidR="00D9547C">
        <w:rPr>
          <w:sz w:val="28"/>
          <w:szCs w:val="28"/>
        </w:rPr>
        <w:t>Однако</w:t>
      </w:r>
      <w:r w:rsidR="008825FD" w:rsidRPr="00C35654">
        <w:rPr>
          <w:sz w:val="28"/>
          <w:szCs w:val="28"/>
        </w:rPr>
        <w:t xml:space="preserve"> документ, подтверждающий передачу столика со скамьями для ремонта или замены</w:t>
      </w:r>
      <w:r w:rsidR="00D9547C">
        <w:rPr>
          <w:sz w:val="28"/>
          <w:szCs w:val="28"/>
        </w:rPr>
        <w:t xml:space="preserve"> на дату написания акта не представлен</w:t>
      </w:r>
      <w:r w:rsidR="008825FD" w:rsidRPr="00C35654">
        <w:rPr>
          <w:sz w:val="28"/>
          <w:szCs w:val="28"/>
        </w:rPr>
        <w:t>.</w:t>
      </w:r>
      <w:r w:rsidR="00885843" w:rsidRPr="00C35654">
        <w:rPr>
          <w:sz w:val="28"/>
          <w:szCs w:val="28"/>
        </w:rPr>
        <w:t xml:space="preserve"> </w:t>
      </w:r>
    </w:p>
    <w:p w:rsidR="007149EA" w:rsidRDefault="00C35654" w:rsidP="007149EA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С</w:t>
      </w:r>
      <w:r w:rsidRPr="00C35654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C35654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Федерального закона от 06.12.2011 № 402-ФЗ "О бухгалтерском учете" (с последующими изменениями и дополнениями) установлено, что </w:t>
      </w:r>
      <w:r w:rsidRPr="00C35654">
        <w:rPr>
          <w:sz w:val="28"/>
          <w:szCs w:val="28"/>
        </w:rPr>
        <w:t xml:space="preserve"> к</w:t>
      </w:r>
      <w:r w:rsidRPr="00C35654">
        <w:rPr>
          <w:rStyle w:val="blk"/>
          <w:sz w:val="28"/>
          <w:szCs w:val="28"/>
        </w:rPr>
        <w:t xml:space="preserve">аждый факт хозяйственной жизни подлежит оформлению первичным учетным документом.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</w:t>
      </w:r>
      <w:hyperlink r:id="rId9" w:anchor="dst100027" w:history="1">
        <w:r w:rsidRPr="00C35654">
          <w:rPr>
            <w:rStyle w:val="a5"/>
            <w:color w:val="auto"/>
            <w:sz w:val="28"/>
            <w:szCs w:val="28"/>
            <w:u w:val="none"/>
          </w:rPr>
          <w:t>регистрах</w:t>
        </w:r>
      </w:hyperlink>
      <w:r w:rsidRPr="00C35654">
        <w:rPr>
          <w:rStyle w:val="blk"/>
          <w:sz w:val="28"/>
          <w:szCs w:val="28"/>
        </w:rPr>
        <w:t xml:space="preserve"> бухгалтерского учета, а также достоверность этих данных.</w:t>
      </w:r>
    </w:p>
    <w:p w:rsidR="00D73322" w:rsidRPr="00B50A6F" w:rsidRDefault="00DE1D2F" w:rsidP="00D7332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35654">
        <w:rPr>
          <w:sz w:val="28"/>
          <w:szCs w:val="28"/>
        </w:rPr>
        <w:t xml:space="preserve">В сопроводительном письме МКУ "Ольгинский ОНО" сообщает, что МКДОУ "Детский сад № 2 п. Ольга" передачу столика документарно не </w:t>
      </w:r>
      <w:r w:rsidRPr="00C35654">
        <w:rPr>
          <w:sz w:val="28"/>
          <w:szCs w:val="28"/>
        </w:rPr>
        <w:lastRenderedPageBreak/>
        <w:t>оформ</w:t>
      </w:r>
      <w:r w:rsidR="00FC20C0">
        <w:rPr>
          <w:sz w:val="28"/>
          <w:szCs w:val="28"/>
        </w:rPr>
        <w:t>ило</w:t>
      </w:r>
      <w:r w:rsidRPr="00C35654">
        <w:rPr>
          <w:sz w:val="28"/>
          <w:szCs w:val="28"/>
        </w:rPr>
        <w:t xml:space="preserve">, поэтому акт передачи </w:t>
      </w:r>
      <w:r w:rsidR="00B50A6F">
        <w:rPr>
          <w:sz w:val="28"/>
          <w:szCs w:val="28"/>
        </w:rPr>
        <w:t xml:space="preserve">поставщику бракованного товара </w:t>
      </w:r>
      <w:r w:rsidRPr="00C35654">
        <w:rPr>
          <w:sz w:val="28"/>
          <w:szCs w:val="28"/>
        </w:rPr>
        <w:t>в бухгалтерию не поступал.</w:t>
      </w:r>
      <w:r>
        <w:rPr>
          <w:sz w:val="28"/>
          <w:szCs w:val="28"/>
        </w:rPr>
        <w:t xml:space="preserve"> </w:t>
      </w:r>
      <w:r w:rsidR="00D73322" w:rsidRPr="00B50A6F">
        <w:rPr>
          <w:b/>
          <w:sz w:val="28"/>
          <w:szCs w:val="28"/>
        </w:rPr>
        <w:t>В результате</w:t>
      </w:r>
      <w:r w:rsidRPr="00B50A6F">
        <w:rPr>
          <w:b/>
          <w:sz w:val="28"/>
          <w:szCs w:val="28"/>
        </w:rPr>
        <w:t xml:space="preserve"> нарушена</w:t>
      </w:r>
      <w:r w:rsidR="00D73322" w:rsidRPr="00B50A6F">
        <w:rPr>
          <w:b/>
          <w:sz w:val="28"/>
          <w:szCs w:val="28"/>
        </w:rPr>
        <w:t xml:space="preserve"> статья 9 Федерального закона «О бухгалтерском учете» от 06.12.2011 №</w:t>
      </w:r>
      <w:r w:rsidR="00437B85" w:rsidRPr="00B50A6F">
        <w:rPr>
          <w:b/>
          <w:sz w:val="28"/>
          <w:szCs w:val="28"/>
        </w:rPr>
        <w:t xml:space="preserve"> </w:t>
      </w:r>
      <w:r w:rsidR="00D73322" w:rsidRPr="00B50A6F">
        <w:rPr>
          <w:b/>
          <w:sz w:val="28"/>
          <w:szCs w:val="28"/>
        </w:rPr>
        <w:t>402-ФЗ.</w:t>
      </w:r>
    </w:p>
    <w:p w:rsidR="00B50A6F" w:rsidRDefault="00B50A6F" w:rsidP="00D7332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7F9E" w:rsidRDefault="007149EA" w:rsidP="009C394F">
      <w:pPr>
        <w:spacing w:line="360" w:lineRule="auto"/>
        <w:ind w:firstLine="708"/>
        <w:jc w:val="both"/>
        <w:rPr>
          <w:sz w:val="28"/>
          <w:szCs w:val="28"/>
        </w:rPr>
      </w:pPr>
      <w:r w:rsidRPr="00D73322">
        <w:rPr>
          <w:sz w:val="28"/>
          <w:szCs w:val="28"/>
        </w:rPr>
        <w:t>Согласно п</w:t>
      </w:r>
      <w:r w:rsidR="00B35ED3" w:rsidRPr="00D73322">
        <w:rPr>
          <w:sz w:val="28"/>
          <w:szCs w:val="28"/>
        </w:rPr>
        <w:t>ретензи</w:t>
      </w:r>
      <w:r w:rsidRPr="00D73322">
        <w:rPr>
          <w:sz w:val="28"/>
          <w:szCs w:val="28"/>
        </w:rPr>
        <w:t>и,</w:t>
      </w:r>
      <w:r w:rsidR="00B35ED3" w:rsidRPr="00D73322">
        <w:rPr>
          <w:sz w:val="28"/>
          <w:szCs w:val="28"/>
        </w:rPr>
        <w:t xml:space="preserve"> выставлен</w:t>
      </w:r>
      <w:r w:rsidRPr="00D73322">
        <w:rPr>
          <w:sz w:val="28"/>
          <w:szCs w:val="28"/>
        </w:rPr>
        <w:t>ной</w:t>
      </w:r>
      <w:r w:rsidR="00B35ED3" w:rsidRPr="00D73322">
        <w:rPr>
          <w:sz w:val="28"/>
          <w:szCs w:val="28"/>
        </w:rPr>
        <w:t xml:space="preserve"> 19.11.2019</w:t>
      </w:r>
      <w:r w:rsidRPr="00D73322">
        <w:rPr>
          <w:sz w:val="28"/>
          <w:szCs w:val="28"/>
        </w:rPr>
        <w:t xml:space="preserve"> при эксплуатации уличного оборудования</w:t>
      </w:r>
      <w:r w:rsidR="006732D8">
        <w:rPr>
          <w:sz w:val="28"/>
          <w:szCs w:val="28"/>
        </w:rPr>
        <w:t>,</w:t>
      </w:r>
      <w:r w:rsidRPr="00D73322">
        <w:rPr>
          <w:sz w:val="28"/>
          <w:szCs w:val="28"/>
        </w:rPr>
        <w:t xml:space="preserve"> </w:t>
      </w:r>
      <w:r w:rsidR="00891B2F" w:rsidRPr="00D73322">
        <w:rPr>
          <w:sz w:val="28"/>
          <w:szCs w:val="28"/>
        </w:rPr>
        <w:t>был обнаружен дефект у одного столика со скамьями</w:t>
      </w:r>
      <w:r w:rsidR="00B35ED3" w:rsidRPr="00D73322">
        <w:rPr>
          <w:sz w:val="28"/>
          <w:szCs w:val="28"/>
        </w:rPr>
        <w:t>.</w:t>
      </w:r>
      <w:r w:rsidR="009B35FF">
        <w:rPr>
          <w:sz w:val="28"/>
          <w:szCs w:val="28"/>
        </w:rPr>
        <w:t xml:space="preserve">   </w:t>
      </w:r>
    </w:p>
    <w:p w:rsidR="00F54C0E" w:rsidRPr="0014252D" w:rsidRDefault="00F54C0E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5.2. Контракта № 60 предусмотрено, что приемка товара по количеству и качеству производится Заказчиком в момент его получения от Поставщика и оформляется актом приема-передачи товара и товарно-транспортной накладной, подписываемые сторонами. Право собственности на товар переходит к Заказчику после подписания сторонами акта приема-передачи товара и товарно-транспортной накладной. Для проверки </w:t>
      </w:r>
      <w:r w:rsidRPr="0014252D">
        <w:rPr>
          <w:sz w:val="28"/>
          <w:szCs w:val="28"/>
        </w:rPr>
        <w:t>представлен только универсальный передаточный документ со статусом 1</w:t>
      </w:r>
      <w:r w:rsidR="0014252D" w:rsidRPr="0014252D">
        <w:rPr>
          <w:sz w:val="28"/>
          <w:szCs w:val="28"/>
        </w:rPr>
        <w:t xml:space="preserve"> (является единым документом заменяющим счет-фактуру и передаточный документ (акт)</w:t>
      </w:r>
      <w:r w:rsidR="00B50A6F">
        <w:rPr>
          <w:sz w:val="28"/>
          <w:szCs w:val="28"/>
        </w:rPr>
        <w:t>)</w:t>
      </w:r>
      <w:r w:rsidR="0014252D" w:rsidRPr="0014252D">
        <w:rPr>
          <w:sz w:val="28"/>
          <w:szCs w:val="28"/>
        </w:rPr>
        <w:t>.</w:t>
      </w:r>
      <w:r w:rsidR="0014252D">
        <w:rPr>
          <w:sz w:val="28"/>
          <w:szCs w:val="28"/>
        </w:rPr>
        <w:t xml:space="preserve"> Товарно-транспортная накладная для проверки не представлена.</w:t>
      </w:r>
    </w:p>
    <w:p w:rsidR="00846248" w:rsidRDefault="00C35654" w:rsidP="00714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4541">
        <w:rPr>
          <w:sz w:val="28"/>
          <w:szCs w:val="28"/>
        </w:rPr>
        <w:t>с</w:t>
      </w:r>
      <w:r>
        <w:rPr>
          <w:sz w:val="28"/>
          <w:szCs w:val="28"/>
        </w:rPr>
        <w:t xml:space="preserve"> Гражданск</w:t>
      </w:r>
      <w:r w:rsidR="00DB4541">
        <w:rPr>
          <w:sz w:val="28"/>
          <w:szCs w:val="28"/>
        </w:rPr>
        <w:t>им</w:t>
      </w:r>
      <w:r>
        <w:rPr>
          <w:sz w:val="28"/>
          <w:szCs w:val="28"/>
        </w:rPr>
        <w:t xml:space="preserve"> кодекс</w:t>
      </w:r>
      <w:r w:rsidR="00DB4541">
        <w:rPr>
          <w:sz w:val="28"/>
          <w:szCs w:val="28"/>
        </w:rPr>
        <w:t>ом</w:t>
      </w:r>
      <w:r>
        <w:rPr>
          <w:sz w:val="28"/>
          <w:szCs w:val="28"/>
        </w:rPr>
        <w:t xml:space="preserve"> Р</w:t>
      </w:r>
      <w:r w:rsidR="00DB4541">
        <w:rPr>
          <w:sz w:val="28"/>
          <w:szCs w:val="28"/>
        </w:rPr>
        <w:t>оссийской федерации (далее ГК РФ)</w:t>
      </w:r>
      <w:r>
        <w:rPr>
          <w:sz w:val="28"/>
          <w:szCs w:val="28"/>
        </w:rPr>
        <w:t xml:space="preserve"> </w:t>
      </w:r>
      <w:r w:rsidR="00846248">
        <w:rPr>
          <w:sz w:val="28"/>
          <w:szCs w:val="28"/>
        </w:rPr>
        <w:t>покупатель (получатель), которому поставлены товары ненадлежащего качества, вправе предъявить поставщику требования, предусмотренные статьей 475  ГК РФ,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</w:t>
      </w:r>
      <w:r w:rsidR="00DB4541">
        <w:rPr>
          <w:sz w:val="28"/>
          <w:szCs w:val="28"/>
        </w:rPr>
        <w:t xml:space="preserve"> (ст. 518 ГК РФ)</w:t>
      </w:r>
      <w:r w:rsidR="00846248">
        <w:rPr>
          <w:sz w:val="28"/>
          <w:szCs w:val="28"/>
        </w:rPr>
        <w:t>. Покупатель обязан известить продавца о нарушении условий договора купли-продажи о количестве, об ассортименте, о качестве, комплектности</w:t>
      </w:r>
      <w:r w:rsidR="00CE22A7">
        <w:rPr>
          <w:sz w:val="28"/>
          <w:szCs w:val="28"/>
        </w:rPr>
        <w:t>, таре и (или) об упаковке товара в срок, предусмотренный законом, иными правовыми актами</w:t>
      </w:r>
      <w:r w:rsidR="00DB4541">
        <w:rPr>
          <w:sz w:val="28"/>
          <w:szCs w:val="28"/>
        </w:rPr>
        <w:t xml:space="preserve"> или договором (ст. 483 КГ РФ). Согласно с. 475 ГК РФ покупатель, которому продан товар ненадлежащего качества, вправе потребовать от продавца безвозмездного устранения недостатков товара в разумный срок, </w:t>
      </w:r>
      <w:r w:rsidR="00DB4541">
        <w:rPr>
          <w:sz w:val="28"/>
          <w:szCs w:val="28"/>
        </w:rPr>
        <w:lastRenderedPageBreak/>
        <w:t>отказаться от исполнения договора купли-продажи и потребовать возврата уплаченной за товар денежной суммы, либо потребовать замены товара ненадлежащего качества товаром, соответствующим договору.</w:t>
      </w:r>
    </w:p>
    <w:p w:rsidR="007149EA" w:rsidRDefault="00F6465D" w:rsidP="00714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</w:t>
      </w:r>
      <w:r w:rsidR="007149EA">
        <w:rPr>
          <w:sz w:val="28"/>
          <w:szCs w:val="28"/>
        </w:rPr>
        <w:t>онтрактом № 60 предусмотрено безвозмездно устранять выявленные недостатки товара или осуществлять их соответствующую замену на товар, соответствующий по качествам условиям контракта (пункт 4.1.4.) Согласно пункт</w:t>
      </w:r>
      <w:r w:rsidR="006732D8">
        <w:rPr>
          <w:sz w:val="28"/>
          <w:szCs w:val="28"/>
        </w:rPr>
        <w:t>у</w:t>
      </w:r>
      <w:r w:rsidR="007149EA">
        <w:rPr>
          <w:sz w:val="28"/>
          <w:szCs w:val="28"/>
        </w:rPr>
        <w:t xml:space="preserve"> 5.5. Контракта № 60 в случае существенного нарушения требований к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товара Поставщик </w:t>
      </w:r>
      <w:r w:rsidR="007149EA" w:rsidRPr="002E6EFB">
        <w:rPr>
          <w:b/>
          <w:sz w:val="28"/>
          <w:szCs w:val="28"/>
        </w:rPr>
        <w:t>обязан в течение 10 (десяти) дней</w:t>
      </w:r>
      <w:r w:rsidR="007149EA">
        <w:rPr>
          <w:sz w:val="28"/>
          <w:szCs w:val="28"/>
        </w:rPr>
        <w:t xml:space="preserve">  с момента предъявления Заказчиком уведомления, связанного с нарушением требований к качеству товара, </w:t>
      </w:r>
      <w:r w:rsidR="007149EA" w:rsidRPr="008C7F9E">
        <w:rPr>
          <w:b/>
          <w:sz w:val="28"/>
          <w:szCs w:val="28"/>
        </w:rPr>
        <w:t>заменить некачественный товар</w:t>
      </w:r>
      <w:r w:rsidR="007149EA">
        <w:rPr>
          <w:sz w:val="28"/>
          <w:szCs w:val="28"/>
        </w:rPr>
        <w:t xml:space="preserve"> товаром, соответствующим условиям контракта.  </w:t>
      </w:r>
    </w:p>
    <w:p w:rsidR="005A3D30" w:rsidRPr="00D73322" w:rsidRDefault="00891B2F" w:rsidP="00891B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73322">
        <w:rPr>
          <w:b/>
          <w:sz w:val="28"/>
          <w:szCs w:val="28"/>
        </w:rPr>
        <w:t>Таким образом</w:t>
      </w:r>
      <w:r w:rsidR="006732D8">
        <w:rPr>
          <w:b/>
          <w:sz w:val="28"/>
          <w:szCs w:val="28"/>
        </w:rPr>
        <w:t>,</w:t>
      </w:r>
      <w:r w:rsidRPr="00D73322">
        <w:rPr>
          <w:b/>
          <w:sz w:val="28"/>
          <w:szCs w:val="28"/>
        </w:rPr>
        <w:t xml:space="preserve"> ООО "Трудовик" обязан был заменить некачественный столик со скамьями </w:t>
      </w:r>
      <w:r w:rsidR="009B5701">
        <w:rPr>
          <w:b/>
          <w:sz w:val="28"/>
          <w:szCs w:val="28"/>
        </w:rPr>
        <w:t>до 30</w:t>
      </w:r>
      <w:r w:rsidRPr="00D73322">
        <w:rPr>
          <w:b/>
          <w:sz w:val="28"/>
          <w:szCs w:val="28"/>
        </w:rPr>
        <w:t xml:space="preserve">.11.2019. </w:t>
      </w:r>
    </w:p>
    <w:p w:rsidR="005A3D30" w:rsidRDefault="005A3D30" w:rsidP="005A3D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 на претензию (исх. № 1 от 30.07.2020)  ООО "Трудовик" указывает, что товар не подлежит ремонту, в связи с чем</w:t>
      </w:r>
      <w:r w:rsidR="006732D8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заказано новое оборудование у изготовителя, и что в связи со сложившейся ситуацией в мире о заболеваемости </w:t>
      </w:r>
      <w:r>
        <w:rPr>
          <w:sz w:val="28"/>
          <w:szCs w:val="28"/>
          <w:lang w:val="en-US"/>
        </w:rPr>
        <w:t>Covid</w:t>
      </w:r>
      <w:r w:rsidRPr="005A3D30">
        <w:rPr>
          <w:sz w:val="28"/>
          <w:szCs w:val="28"/>
        </w:rPr>
        <w:t>-19</w:t>
      </w:r>
      <w:r>
        <w:rPr>
          <w:sz w:val="28"/>
          <w:szCs w:val="28"/>
        </w:rPr>
        <w:t>, изготовитель в срок не мог отправить товар (срок производства которого составляет 60 календарных дней).</w:t>
      </w:r>
    </w:p>
    <w:p w:rsidR="00137FCA" w:rsidRDefault="00137FCA" w:rsidP="00891B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пояснение не принимается ввиду следующего:</w:t>
      </w:r>
    </w:p>
    <w:p w:rsidR="00137FCA" w:rsidRPr="00137FCA" w:rsidRDefault="00A1623A" w:rsidP="00137F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r w:rsidR="00137FCA" w:rsidRPr="00137FCA">
        <w:rPr>
          <w:rStyle w:val="blk"/>
          <w:sz w:val="28"/>
          <w:szCs w:val="28"/>
        </w:rPr>
        <w:t xml:space="preserve">В целях обеспечения санитарно-эпидемиологического </w:t>
      </w:r>
      <w:hyperlink r:id="rId10" w:anchor="dst100055" w:history="1">
        <w:r w:rsidR="00137FCA" w:rsidRPr="00137FCA">
          <w:rPr>
            <w:rStyle w:val="a5"/>
            <w:color w:val="auto"/>
            <w:sz w:val="28"/>
            <w:szCs w:val="28"/>
            <w:u w:val="none"/>
          </w:rPr>
          <w:t>благополучия</w:t>
        </w:r>
      </w:hyperlink>
      <w:r w:rsidR="00137FCA" w:rsidRPr="00137FCA">
        <w:rPr>
          <w:rStyle w:val="blk"/>
          <w:sz w:val="28"/>
          <w:szCs w:val="28"/>
        </w:rPr>
        <w:t xml:space="preserve"> населения на территории </w:t>
      </w:r>
      <w:r w:rsidR="00137FCA">
        <w:rPr>
          <w:rStyle w:val="blk"/>
          <w:sz w:val="28"/>
          <w:szCs w:val="28"/>
        </w:rPr>
        <w:t>РФ</w:t>
      </w:r>
      <w:r w:rsidR="00137FCA" w:rsidRPr="00137FCA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</w:t>
      </w:r>
      <w:r w:rsidR="00137FCA" w:rsidRPr="00137FCA">
        <w:rPr>
          <w:sz w:val="28"/>
          <w:szCs w:val="28"/>
        </w:rPr>
        <w:t xml:space="preserve">казом Президента </w:t>
      </w:r>
      <w:r w:rsidR="00137FCA">
        <w:rPr>
          <w:sz w:val="28"/>
          <w:szCs w:val="28"/>
        </w:rPr>
        <w:t xml:space="preserve">РФ </w:t>
      </w:r>
      <w:r>
        <w:rPr>
          <w:sz w:val="28"/>
          <w:szCs w:val="28"/>
        </w:rPr>
        <w:t>от 25.03.2020 № 206</w:t>
      </w:r>
      <w:r w:rsidR="00137FCA">
        <w:rPr>
          <w:sz w:val="28"/>
          <w:szCs w:val="28"/>
        </w:rPr>
        <w:t xml:space="preserve"> дни </w:t>
      </w:r>
      <w:r w:rsidR="00137FCA" w:rsidRPr="00FC20C0">
        <w:rPr>
          <w:b/>
          <w:sz w:val="28"/>
          <w:szCs w:val="28"/>
        </w:rPr>
        <w:t>с 30 марта</w:t>
      </w:r>
      <w:r w:rsidR="00137FCA">
        <w:rPr>
          <w:sz w:val="28"/>
          <w:szCs w:val="28"/>
        </w:rPr>
        <w:t xml:space="preserve"> по 03 апреля 2020 года объявлены нерабочими днями с сохранением </w:t>
      </w:r>
      <w:bookmarkStart w:id="0" w:name="dst100007"/>
      <w:bookmarkEnd w:id="0"/>
      <w:r w:rsidR="00137FCA">
        <w:rPr>
          <w:sz w:val="28"/>
          <w:szCs w:val="28"/>
        </w:rPr>
        <w:t xml:space="preserve">заработной платы. </w:t>
      </w:r>
      <w:r w:rsidR="00137FCA" w:rsidRPr="00137FCA">
        <w:rPr>
          <w:sz w:val="28"/>
          <w:szCs w:val="28"/>
        </w:rPr>
        <w:t xml:space="preserve">С 04.04.2020 </w:t>
      </w:r>
      <w:r w:rsidR="00137FCA" w:rsidRPr="00137FCA">
        <w:rPr>
          <w:rStyle w:val="blk"/>
          <w:sz w:val="28"/>
          <w:szCs w:val="28"/>
        </w:rPr>
        <w:t xml:space="preserve">установлен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</w:t>
      </w:r>
      <w:r w:rsidR="00137FCA" w:rsidRPr="00137FCA">
        <w:rPr>
          <w:rStyle w:val="blk"/>
          <w:sz w:val="28"/>
          <w:szCs w:val="28"/>
        </w:rPr>
        <w:lastRenderedPageBreak/>
        <w:t>перевозки</w:t>
      </w:r>
      <w:r>
        <w:rPr>
          <w:rStyle w:val="blk"/>
          <w:sz w:val="28"/>
          <w:szCs w:val="28"/>
        </w:rPr>
        <w:t xml:space="preserve"> (указы </w:t>
      </w:r>
      <w:r w:rsidRPr="00137FCA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>РФ от 02.04.2020 № 239, от 28.04.2020 № 294, от 11.05.2020 № 316)</w:t>
      </w:r>
      <w:r w:rsidR="00137FCA" w:rsidRPr="00137FCA">
        <w:rPr>
          <w:rStyle w:val="blk"/>
          <w:sz w:val="28"/>
          <w:szCs w:val="28"/>
        </w:rPr>
        <w:t>.</w:t>
      </w:r>
    </w:p>
    <w:p w:rsidR="00A1623A" w:rsidRPr="002449C9" w:rsidRDefault="00A1623A" w:rsidP="00891B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1B2F" w:rsidRPr="002449C9">
        <w:rPr>
          <w:b/>
          <w:sz w:val="28"/>
          <w:szCs w:val="28"/>
        </w:rPr>
        <w:t>С момента предъявления претензии</w:t>
      </w:r>
      <w:r w:rsidR="00137FCA" w:rsidRPr="002449C9">
        <w:rPr>
          <w:b/>
          <w:sz w:val="28"/>
          <w:szCs w:val="28"/>
        </w:rPr>
        <w:t xml:space="preserve"> </w:t>
      </w:r>
      <w:r w:rsidRPr="002449C9">
        <w:rPr>
          <w:b/>
          <w:sz w:val="28"/>
          <w:szCs w:val="28"/>
        </w:rPr>
        <w:t>с</w:t>
      </w:r>
      <w:r w:rsidR="009B5701">
        <w:rPr>
          <w:b/>
          <w:sz w:val="28"/>
          <w:szCs w:val="28"/>
        </w:rPr>
        <w:t xml:space="preserve"> </w:t>
      </w:r>
      <w:r w:rsidR="00137FCA" w:rsidRPr="002449C9">
        <w:rPr>
          <w:b/>
          <w:sz w:val="28"/>
          <w:szCs w:val="28"/>
        </w:rPr>
        <w:t xml:space="preserve">19.11.2019 </w:t>
      </w:r>
      <w:r w:rsidR="00891B2F" w:rsidRPr="002449C9">
        <w:rPr>
          <w:b/>
          <w:sz w:val="28"/>
          <w:szCs w:val="28"/>
        </w:rPr>
        <w:t xml:space="preserve"> до </w:t>
      </w:r>
      <w:r w:rsidRPr="002449C9">
        <w:rPr>
          <w:b/>
          <w:sz w:val="28"/>
          <w:szCs w:val="28"/>
        </w:rPr>
        <w:t xml:space="preserve">30.03.2020 </w:t>
      </w:r>
      <w:r w:rsidR="009B5701">
        <w:rPr>
          <w:b/>
          <w:sz w:val="28"/>
          <w:szCs w:val="28"/>
        </w:rPr>
        <w:t>срок составляет</w:t>
      </w:r>
      <w:r w:rsidR="00891B2F" w:rsidRPr="002449C9">
        <w:rPr>
          <w:b/>
          <w:sz w:val="28"/>
          <w:szCs w:val="28"/>
        </w:rPr>
        <w:t xml:space="preserve"> </w:t>
      </w:r>
      <w:r w:rsidRPr="002449C9">
        <w:rPr>
          <w:b/>
          <w:sz w:val="28"/>
          <w:szCs w:val="28"/>
        </w:rPr>
        <w:t>131 календарный день.</w:t>
      </w:r>
    </w:p>
    <w:p w:rsidR="002449C9" w:rsidRPr="00CE22A7" w:rsidRDefault="00A1623A" w:rsidP="00891B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22A7">
        <w:rPr>
          <w:b/>
          <w:sz w:val="28"/>
          <w:szCs w:val="28"/>
        </w:rPr>
        <w:t xml:space="preserve">То есть </w:t>
      </w:r>
      <w:r w:rsidR="009B5701">
        <w:rPr>
          <w:b/>
          <w:sz w:val="28"/>
          <w:szCs w:val="28"/>
        </w:rPr>
        <w:t xml:space="preserve">фактически </w:t>
      </w:r>
      <w:r w:rsidRPr="00CE22A7">
        <w:rPr>
          <w:b/>
          <w:sz w:val="28"/>
          <w:szCs w:val="28"/>
        </w:rPr>
        <w:t>у поставщика ООО "Трудовик" было достаточно времени</w:t>
      </w:r>
      <w:r w:rsidR="002449C9" w:rsidRPr="00CE22A7">
        <w:rPr>
          <w:b/>
          <w:sz w:val="28"/>
          <w:szCs w:val="28"/>
        </w:rPr>
        <w:t xml:space="preserve"> для замены некачественного товара.</w:t>
      </w:r>
      <w:r w:rsidR="00891B2F" w:rsidRPr="00CE22A7">
        <w:rPr>
          <w:b/>
          <w:sz w:val="28"/>
          <w:szCs w:val="28"/>
        </w:rPr>
        <w:t xml:space="preserve">  </w:t>
      </w:r>
    </w:p>
    <w:p w:rsidR="00891B2F" w:rsidRDefault="002449C9" w:rsidP="00891B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результатов, выявленных при проведении</w:t>
      </w:r>
      <w:r w:rsidR="00891B2F">
        <w:rPr>
          <w:sz w:val="28"/>
          <w:szCs w:val="28"/>
        </w:rPr>
        <w:t xml:space="preserve"> </w:t>
      </w:r>
      <w:r w:rsidR="000B3800">
        <w:rPr>
          <w:sz w:val="28"/>
          <w:szCs w:val="28"/>
        </w:rPr>
        <w:t>контрольного осмотра, можно сделать вывод об отсутствии должного контроля в МКДОУ "Детский сад № 2 п. Ольга" как со стороны материально-ответственных лиц, так и со стороны заведующего детским садом и руководств</w:t>
      </w:r>
      <w:r w:rsidR="009B5701">
        <w:rPr>
          <w:sz w:val="28"/>
          <w:szCs w:val="28"/>
        </w:rPr>
        <w:t>а</w:t>
      </w:r>
      <w:r w:rsidR="000B3800">
        <w:rPr>
          <w:sz w:val="28"/>
          <w:szCs w:val="28"/>
        </w:rPr>
        <w:t xml:space="preserve"> МКУ "Ольгинский ОНО".</w:t>
      </w:r>
    </w:p>
    <w:p w:rsidR="009B5701" w:rsidRDefault="009B5701" w:rsidP="00410C57">
      <w:pPr>
        <w:spacing w:line="360" w:lineRule="auto"/>
        <w:ind w:firstLine="708"/>
        <w:jc w:val="both"/>
        <w:rPr>
          <w:sz w:val="28"/>
          <w:szCs w:val="28"/>
        </w:rPr>
      </w:pPr>
    </w:p>
    <w:p w:rsidR="00410C57" w:rsidRDefault="00410C57" w:rsidP="00410C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29.07.2020 в ходе контрольного осмотра в Д/саду № 5 произведено сличение фактического наличия</w:t>
      </w:r>
      <w:r w:rsidRPr="0044716A">
        <w:rPr>
          <w:sz w:val="28"/>
          <w:szCs w:val="28"/>
        </w:rPr>
        <w:t xml:space="preserve"> мебели, уличного оборудования и спортивного оборудования</w:t>
      </w:r>
      <w:r>
        <w:rPr>
          <w:sz w:val="28"/>
          <w:szCs w:val="28"/>
        </w:rPr>
        <w:t>,</w:t>
      </w:r>
      <w:r w:rsidRPr="00E573D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приобретенных по</w:t>
      </w:r>
      <w:r w:rsidRPr="00E5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E573D5">
        <w:rPr>
          <w:sz w:val="28"/>
          <w:szCs w:val="28"/>
        </w:rPr>
        <w:t>контрактам (договорам)</w:t>
      </w:r>
      <w:r>
        <w:rPr>
          <w:sz w:val="28"/>
          <w:szCs w:val="28"/>
        </w:rPr>
        <w:t xml:space="preserve"> с данными,  отраженными в регистрах бухгалтерского учета</w:t>
      </w:r>
      <w:r w:rsidRPr="00E573D5">
        <w:rPr>
          <w:sz w:val="28"/>
          <w:szCs w:val="28"/>
        </w:rPr>
        <w:t xml:space="preserve">. </w:t>
      </w:r>
    </w:p>
    <w:p w:rsidR="00410C57" w:rsidRDefault="00410C57" w:rsidP="00410C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сличения фактического наличия</w:t>
      </w:r>
      <w:r w:rsidRPr="0044716A">
        <w:rPr>
          <w:sz w:val="28"/>
          <w:szCs w:val="28"/>
        </w:rPr>
        <w:t xml:space="preserve"> мебели, уличного оборудования и спортивного оборудования</w:t>
      </w:r>
      <w:r>
        <w:rPr>
          <w:sz w:val="28"/>
          <w:szCs w:val="28"/>
        </w:rPr>
        <w:t xml:space="preserve"> с данными, отраженными в регистрах бухгалтерского учета, </w:t>
      </w:r>
      <w:r w:rsidR="000B3800">
        <w:rPr>
          <w:sz w:val="28"/>
          <w:szCs w:val="28"/>
        </w:rPr>
        <w:t>расхождений не выявлено</w:t>
      </w:r>
      <w:r>
        <w:rPr>
          <w:sz w:val="28"/>
          <w:szCs w:val="28"/>
        </w:rPr>
        <w:t>.</w:t>
      </w:r>
    </w:p>
    <w:p w:rsidR="00686E83" w:rsidRDefault="009B35FF" w:rsidP="009C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86E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E83">
        <w:rPr>
          <w:sz w:val="28"/>
          <w:szCs w:val="28"/>
        </w:rPr>
        <w:t xml:space="preserve"> </w:t>
      </w:r>
    </w:p>
    <w:p w:rsidR="009C394F" w:rsidRPr="000B3800" w:rsidRDefault="00D73322" w:rsidP="00946C4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9C394F" w:rsidRPr="000B3800">
        <w:rPr>
          <w:bCs/>
          <w:iCs/>
          <w:sz w:val="28"/>
          <w:szCs w:val="28"/>
        </w:rPr>
        <w:t xml:space="preserve">огласно </w:t>
      </w:r>
      <w:r>
        <w:rPr>
          <w:bCs/>
          <w:iCs/>
          <w:sz w:val="28"/>
          <w:szCs w:val="28"/>
        </w:rPr>
        <w:t>пункт</w:t>
      </w:r>
      <w:r w:rsidR="006732D8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7 </w:t>
      </w:r>
      <w:r w:rsidR="009C394F" w:rsidRPr="000B3800">
        <w:rPr>
          <w:bCs/>
          <w:iCs/>
          <w:sz w:val="28"/>
          <w:szCs w:val="28"/>
        </w:rPr>
        <w:t>Порядк</w:t>
      </w:r>
      <w:r>
        <w:rPr>
          <w:bCs/>
          <w:iCs/>
          <w:sz w:val="28"/>
          <w:szCs w:val="28"/>
        </w:rPr>
        <w:t>а</w:t>
      </w:r>
      <w:r w:rsidR="009C394F" w:rsidRPr="000B3800">
        <w:rPr>
          <w:bCs/>
          <w:iCs/>
          <w:sz w:val="28"/>
          <w:szCs w:val="28"/>
        </w:rPr>
        <w:t xml:space="preserve"> расходовани</w:t>
      </w:r>
      <w:r>
        <w:rPr>
          <w:bCs/>
          <w:iCs/>
          <w:sz w:val="28"/>
          <w:szCs w:val="28"/>
        </w:rPr>
        <w:t>я</w:t>
      </w:r>
      <w:r w:rsidR="009C394F" w:rsidRPr="000B3800">
        <w:rPr>
          <w:bCs/>
          <w:iCs/>
          <w:sz w:val="28"/>
          <w:szCs w:val="28"/>
        </w:rPr>
        <w:t xml:space="preserve"> субвенций, уполномоченный орган местного самоуправления </w:t>
      </w:r>
      <w:r w:rsidR="009C394F" w:rsidRPr="00D73322">
        <w:rPr>
          <w:bCs/>
          <w:iCs/>
          <w:sz w:val="28"/>
          <w:szCs w:val="28"/>
        </w:rPr>
        <w:t>представляет</w:t>
      </w:r>
      <w:r w:rsidR="009C394F" w:rsidRPr="000B3800">
        <w:rPr>
          <w:bCs/>
          <w:iCs/>
          <w:sz w:val="28"/>
          <w:szCs w:val="28"/>
        </w:rPr>
        <w:t xml:space="preserve"> в департамент образования и науки Приморского края (далее департамент) </w:t>
      </w:r>
      <w:r w:rsidR="009C394F" w:rsidRPr="00D73322">
        <w:rPr>
          <w:bCs/>
          <w:iCs/>
          <w:sz w:val="28"/>
          <w:szCs w:val="28"/>
        </w:rPr>
        <w:t xml:space="preserve">отчет о расходовании средств </w:t>
      </w:r>
      <w:r w:rsidR="009C394F" w:rsidRPr="000B3800">
        <w:rPr>
          <w:bCs/>
          <w:iCs/>
          <w:sz w:val="28"/>
          <w:szCs w:val="28"/>
        </w:rPr>
        <w:t xml:space="preserve">субвенций по утвержденной форме. </w:t>
      </w:r>
    </w:p>
    <w:p w:rsidR="009C394F" w:rsidRPr="000B3800" w:rsidRDefault="009C394F" w:rsidP="00946C4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B3800">
        <w:rPr>
          <w:bCs/>
          <w:iCs/>
          <w:sz w:val="28"/>
          <w:szCs w:val="28"/>
        </w:rPr>
        <w:t xml:space="preserve">Проверкой отчета о расходовании средств субвенций </w:t>
      </w:r>
      <w:r w:rsidR="00946C4E" w:rsidRPr="000B3800">
        <w:rPr>
          <w:bCs/>
          <w:iCs/>
          <w:sz w:val="28"/>
          <w:szCs w:val="28"/>
        </w:rPr>
        <w:t xml:space="preserve">расхождения не </w:t>
      </w:r>
      <w:r w:rsidRPr="000B3800">
        <w:rPr>
          <w:bCs/>
          <w:iCs/>
          <w:sz w:val="28"/>
          <w:szCs w:val="28"/>
        </w:rPr>
        <w:t xml:space="preserve">установлены. </w:t>
      </w:r>
    </w:p>
    <w:p w:rsidR="009C394F" w:rsidRPr="000B3800" w:rsidRDefault="009C394F" w:rsidP="00946C4E">
      <w:pPr>
        <w:ind w:firstLine="709"/>
        <w:jc w:val="both"/>
        <w:rPr>
          <w:sz w:val="28"/>
          <w:szCs w:val="28"/>
        </w:rPr>
      </w:pPr>
      <w:r w:rsidRPr="000B3800">
        <w:t xml:space="preserve">     </w:t>
      </w:r>
    </w:p>
    <w:p w:rsidR="009C394F" w:rsidRDefault="007118C6" w:rsidP="00946C4E">
      <w:pPr>
        <w:ind w:firstLine="709"/>
        <w:jc w:val="both"/>
        <w:rPr>
          <w:sz w:val="28"/>
          <w:szCs w:val="28"/>
        </w:rPr>
      </w:pPr>
      <w:r w:rsidRPr="00946C4E">
        <w:rPr>
          <w:sz w:val="28"/>
          <w:szCs w:val="28"/>
        </w:rPr>
        <w:t>Фактов нецелевого использования бюджетных средств не выявлено.</w:t>
      </w:r>
    </w:p>
    <w:p w:rsidR="00946C4E" w:rsidRDefault="00946C4E" w:rsidP="00946C4E">
      <w:pPr>
        <w:ind w:firstLine="709"/>
        <w:jc w:val="both"/>
        <w:rPr>
          <w:sz w:val="28"/>
          <w:szCs w:val="28"/>
        </w:rPr>
      </w:pPr>
    </w:p>
    <w:p w:rsidR="00946C4E" w:rsidRPr="00946C4E" w:rsidRDefault="00946C4E" w:rsidP="00946C4E">
      <w:pPr>
        <w:ind w:firstLine="709"/>
        <w:jc w:val="both"/>
        <w:rPr>
          <w:b/>
          <w:sz w:val="28"/>
          <w:szCs w:val="28"/>
        </w:rPr>
      </w:pPr>
      <w:r w:rsidRPr="00946C4E">
        <w:rPr>
          <w:b/>
          <w:sz w:val="28"/>
          <w:szCs w:val="28"/>
        </w:rPr>
        <w:t>Выводы:</w:t>
      </w:r>
    </w:p>
    <w:p w:rsidR="00946C4E" w:rsidRPr="00946C4E" w:rsidRDefault="00946C4E" w:rsidP="00946C4E">
      <w:pPr>
        <w:ind w:firstLine="709"/>
        <w:jc w:val="both"/>
        <w:rPr>
          <w:sz w:val="28"/>
          <w:szCs w:val="28"/>
          <w:highlight w:val="yellow"/>
        </w:rPr>
      </w:pPr>
    </w:p>
    <w:p w:rsidR="009C394F" w:rsidRPr="000E44FA" w:rsidRDefault="009C394F" w:rsidP="000E44F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E44FA">
        <w:rPr>
          <w:sz w:val="28"/>
          <w:szCs w:val="28"/>
        </w:rPr>
        <w:lastRenderedPageBreak/>
        <w:t>По результатам о</w:t>
      </w:r>
      <w:r w:rsidRPr="000E44F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существления контроля за </w:t>
      </w:r>
      <w:r w:rsidR="00946C4E" w:rsidRPr="000E44FA">
        <w:rPr>
          <w:rStyle w:val="a4"/>
          <w:rFonts w:ascii="Times New Roman" w:hAnsi="Times New Roman"/>
          <w:b w:val="0"/>
          <w:bCs/>
          <w:sz w:val="28"/>
          <w:szCs w:val="28"/>
        </w:rPr>
        <w:t>соблюдением порядка расходования переданных Правительством Приморского края в бюджет Ольгинского муниципального района</w:t>
      </w:r>
      <w:r w:rsidRPr="000E44F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0E44FA">
        <w:rPr>
          <w:sz w:val="28"/>
          <w:szCs w:val="28"/>
        </w:rPr>
        <w:t>субвенций</w:t>
      </w:r>
      <w:r w:rsidR="000E44FA">
        <w:rPr>
          <w:sz w:val="28"/>
          <w:szCs w:val="28"/>
        </w:rPr>
        <w:t xml:space="preserve"> </w:t>
      </w:r>
      <w:r w:rsidR="000E44FA" w:rsidRPr="002405BF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0E44FA" w:rsidRPr="000E44FA">
        <w:rPr>
          <w:sz w:val="28"/>
          <w:szCs w:val="28"/>
        </w:rPr>
        <w:t>организациях за 2019 год</w:t>
      </w:r>
      <w:r w:rsidRPr="000E44FA">
        <w:rPr>
          <w:sz w:val="28"/>
          <w:szCs w:val="28"/>
        </w:rPr>
        <w:t>,</w:t>
      </w:r>
      <w:r w:rsidRPr="000E44FA">
        <w:rPr>
          <w:b/>
          <w:sz w:val="28"/>
          <w:szCs w:val="28"/>
        </w:rPr>
        <w:t xml:space="preserve"> </w:t>
      </w:r>
      <w:r w:rsidRPr="000E44FA">
        <w:rPr>
          <w:rStyle w:val="a4"/>
          <w:rFonts w:ascii="Times New Roman" w:hAnsi="Times New Roman"/>
          <w:bCs/>
          <w:sz w:val="28"/>
          <w:szCs w:val="28"/>
        </w:rPr>
        <w:t xml:space="preserve">объем выявленных нарушений составил </w:t>
      </w:r>
      <w:r w:rsidR="00437B85">
        <w:rPr>
          <w:rStyle w:val="a4"/>
          <w:rFonts w:ascii="Times New Roman" w:hAnsi="Times New Roman"/>
          <w:bCs/>
          <w:sz w:val="28"/>
          <w:szCs w:val="28"/>
        </w:rPr>
        <w:t>2</w:t>
      </w:r>
      <w:r w:rsidR="00AB0393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="00437B85">
        <w:rPr>
          <w:rStyle w:val="a4"/>
          <w:rFonts w:ascii="Times New Roman" w:hAnsi="Times New Roman"/>
          <w:bCs/>
          <w:sz w:val="28"/>
          <w:szCs w:val="28"/>
        </w:rPr>
        <w:t>198</w:t>
      </w:r>
      <w:r w:rsidR="00AB0393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="00437B85">
        <w:rPr>
          <w:rStyle w:val="a4"/>
          <w:rFonts w:ascii="Times New Roman" w:hAnsi="Times New Roman"/>
          <w:bCs/>
          <w:sz w:val="28"/>
          <w:szCs w:val="28"/>
        </w:rPr>
        <w:t>323,90</w:t>
      </w:r>
      <w:r w:rsidRPr="000E44FA">
        <w:rPr>
          <w:rStyle w:val="a4"/>
          <w:rFonts w:ascii="Times New Roman" w:hAnsi="Times New Roman"/>
          <w:bCs/>
          <w:sz w:val="28"/>
          <w:szCs w:val="28"/>
        </w:rPr>
        <w:t xml:space="preserve"> руб.</w:t>
      </w:r>
      <w:r w:rsidR="000E44FA">
        <w:rPr>
          <w:rStyle w:val="a4"/>
          <w:rFonts w:ascii="Times New Roman" w:hAnsi="Times New Roman"/>
          <w:bCs/>
          <w:sz w:val="28"/>
          <w:szCs w:val="28"/>
        </w:rPr>
        <w:t xml:space="preserve">, </w:t>
      </w:r>
      <w:r w:rsidR="000E44FA" w:rsidRPr="000E44FA">
        <w:rPr>
          <w:rStyle w:val="a4"/>
          <w:rFonts w:ascii="Times New Roman" w:hAnsi="Times New Roman"/>
          <w:b w:val="0"/>
          <w:bCs/>
          <w:sz w:val="28"/>
          <w:szCs w:val="28"/>
        </w:rPr>
        <w:t>в том числе:</w:t>
      </w:r>
      <w:r w:rsidRPr="000E44F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437B85" w:rsidRDefault="00437B85" w:rsidP="000E4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C1CA7">
        <w:rPr>
          <w:sz w:val="28"/>
          <w:szCs w:val="28"/>
        </w:rPr>
        <w:t xml:space="preserve"> нарушение п.3 ст. 140 БК РФ </w:t>
      </w:r>
      <w:r w:rsidRPr="009C2B53">
        <w:rPr>
          <w:sz w:val="28"/>
          <w:szCs w:val="28"/>
        </w:rPr>
        <w:t xml:space="preserve">Департаментом </w:t>
      </w:r>
      <w:r w:rsidRPr="006C1CA7">
        <w:rPr>
          <w:sz w:val="28"/>
          <w:szCs w:val="28"/>
        </w:rPr>
        <w:t xml:space="preserve">образования и науки Приморского края объем субвенции </w:t>
      </w:r>
      <w:r>
        <w:rPr>
          <w:sz w:val="28"/>
          <w:szCs w:val="28"/>
        </w:rPr>
        <w:t xml:space="preserve">на </w:t>
      </w:r>
      <w:r w:rsidRPr="006C1CA7">
        <w:rPr>
          <w:sz w:val="28"/>
          <w:szCs w:val="28"/>
        </w:rPr>
        <w:t>учебные расходы на дошкольное образование Ольгинскому муниципальному району  завышен на 2184185 руб</w:t>
      </w:r>
      <w:r>
        <w:rPr>
          <w:sz w:val="28"/>
          <w:szCs w:val="28"/>
        </w:rPr>
        <w:t>.</w:t>
      </w:r>
    </w:p>
    <w:p w:rsidR="009B5701" w:rsidRPr="000B3800" w:rsidRDefault="00437B85" w:rsidP="009B57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4FA">
        <w:rPr>
          <w:sz w:val="28"/>
          <w:szCs w:val="28"/>
        </w:rPr>
        <w:t>По результатам контрольного осмотра в МКДОУ "Детский сад № 2 п. Ольга", выявлена недостача одного столика со скамьями, стоимостью 14138,90 руб.</w:t>
      </w:r>
      <w:r>
        <w:rPr>
          <w:sz w:val="28"/>
          <w:szCs w:val="28"/>
        </w:rPr>
        <w:t xml:space="preserve"> </w:t>
      </w:r>
      <w:r w:rsidR="009B5701">
        <w:rPr>
          <w:sz w:val="28"/>
          <w:szCs w:val="28"/>
        </w:rPr>
        <w:t>У</w:t>
      </w:r>
      <w:r w:rsidR="009B5701" w:rsidRPr="000B3800">
        <w:rPr>
          <w:sz w:val="28"/>
          <w:szCs w:val="28"/>
        </w:rPr>
        <w:t>чет и контроль</w:t>
      </w:r>
      <w:r w:rsidR="009B5701">
        <w:rPr>
          <w:sz w:val="28"/>
          <w:szCs w:val="28"/>
        </w:rPr>
        <w:t>,</w:t>
      </w:r>
      <w:r w:rsidR="009B5701" w:rsidRPr="000B3800">
        <w:rPr>
          <w:sz w:val="28"/>
          <w:szCs w:val="28"/>
        </w:rPr>
        <w:t xml:space="preserve"> за принятыми на ответственное хранение основными средствами</w:t>
      </w:r>
      <w:r w:rsidR="009B5701">
        <w:rPr>
          <w:sz w:val="28"/>
          <w:szCs w:val="28"/>
        </w:rPr>
        <w:t>,</w:t>
      </w:r>
      <w:r w:rsidR="009B5701" w:rsidRPr="000B3800">
        <w:rPr>
          <w:sz w:val="28"/>
          <w:szCs w:val="28"/>
        </w:rPr>
        <w:t xml:space="preserve"> </w:t>
      </w:r>
      <w:r w:rsidR="009B5701">
        <w:rPr>
          <w:sz w:val="28"/>
          <w:szCs w:val="28"/>
        </w:rPr>
        <w:t>м</w:t>
      </w:r>
      <w:r w:rsidR="009B5701" w:rsidRPr="000B3800">
        <w:rPr>
          <w:sz w:val="28"/>
          <w:szCs w:val="28"/>
        </w:rPr>
        <w:t xml:space="preserve">атериально-ответственными лицами  </w:t>
      </w:r>
      <w:r w:rsidR="009B5701" w:rsidRPr="000B3800">
        <w:rPr>
          <w:b/>
          <w:sz w:val="28"/>
          <w:szCs w:val="28"/>
        </w:rPr>
        <w:t xml:space="preserve"> </w:t>
      </w:r>
      <w:r w:rsidR="009B5701" w:rsidRPr="000B3800">
        <w:rPr>
          <w:sz w:val="28"/>
          <w:szCs w:val="28"/>
        </w:rPr>
        <w:t>на должном уровне</w:t>
      </w:r>
      <w:r w:rsidR="009B5701" w:rsidRPr="009B5701">
        <w:rPr>
          <w:sz w:val="28"/>
          <w:szCs w:val="28"/>
        </w:rPr>
        <w:t xml:space="preserve"> </w:t>
      </w:r>
      <w:r w:rsidR="009B5701" w:rsidRPr="000B3800">
        <w:rPr>
          <w:sz w:val="28"/>
          <w:szCs w:val="28"/>
        </w:rPr>
        <w:t>не осуществлялся</w:t>
      </w:r>
      <w:r w:rsidR="009B5701">
        <w:rPr>
          <w:sz w:val="28"/>
          <w:szCs w:val="28"/>
        </w:rPr>
        <w:t>.</w:t>
      </w:r>
    </w:p>
    <w:p w:rsidR="00437B85" w:rsidRDefault="00437B85" w:rsidP="00437B8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20C0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</w:t>
      </w:r>
      <w:r w:rsidRPr="00986AB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86AB5">
        <w:rPr>
          <w:sz w:val="28"/>
          <w:szCs w:val="28"/>
        </w:rPr>
        <w:t xml:space="preserve"> 9 Федерального закона «О бухгалтерском учете» от 06.12.2011 №</w:t>
      </w:r>
      <w:r>
        <w:rPr>
          <w:sz w:val="28"/>
          <w:szCs w:val="28"/>
        </w:rPr>
        <w:t xml:space="preserve"> </w:t>
      </w:r>
      <w:r w:rsidRPr="00986AB5">
        <w:rPr>
          <w:sz w:val="28"/>
          <w:szCs w:val="28"/>
        </w:rPr>
        <w:t>402-ФЗ</w:t>
      </w:r>
      <w:r>
        <w:rPr>
          <w:sz w:val="28"/>
          <w:szCs w:val="28"/>
        </w:rPr>
        <w:t xml:space="preserve"> </w:t>
      </w:r>
      <w:r w:rsidR="003112DF" w:rsidRPr="00C35654">
        <w:rPr>
          <w:sz w:val="28"/>
          <w:szCs w:val="28"/>
        </w:rPr>
        <w:t xml:space="preserve">МКДОУ "Детский сад № 2 п. Ольга" </w:t>
      </w:r>
      <w:r>
        <w:rPr>
          <w:sz w:val="28"/>
          <w:szCs w:val="28"/>
        </w:rPr>
        <w:t xml:space="preserve">документарно не оформлена передача </w:t>
      </w:r>
      <w:r w:rsidR="003112DF">
        <w:rPr>
          <w:sz w:val="28"/>
          <w:szCs w:val="28"/>
        </w:rPr>
        <w:t xml:space="preserve">поставщику </w:t>
      </w:r>
      <w:r w:rsidR="00FC20C0">
        <w:rPr>
          <w:sz w:val="28"/>
          <w:szCs w:val="28"/>
        </w:rPr>
        <w:t>некачественного товара (для его замены или ремонта)</w:t>
      </w:r>
      <w:r w:rsidRPr="00986AB5">
        <w:rPr>
          <w:sz w:val="28"/>
          <w:szCs w:val="28"/>
        </w:rPr>
        <w:t>.</w:t>
      </w:r>
    </w:p>
    <w:p w:rsidR="00BF622F" w:rsidRPr="00763AF1" w:rsidRDefault="00BF622F" w:rsidP="00763AF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291142" w:rsidRDefault="00291142" w:rsidP="002C4E9E">
      <w:pPr>
        <w:tabs>
          <w:tab w:val="left" w:pos="567"/>
          <w:tab w:val="left" w:pos="7905"/>
        </w:tabs>
        <w:spacing w:line="360" w:lineRule="auto"/>
        <w:ind w:firstLine="709"/>
        <w:jc w:val="both"/>
        <w:rPr>
          <w:sz w:val="28"/>
          <w:szCs w:val="28"/>
        </w:rPr>
      </w:pPr>
      <w:r w:rsidRPr="00763AF1">
        <w:rPr>
          <w:b/>
          <w:sz w:val="28"/>
          <w:szCs w:val="28"/>
        </w:rPr>
        <w:t>Предложения   (рекомендации):</w:t>
      </w:r>
      <w:r w:rsidRPr="00763AF1">
        <w:rPr>
          <w:sz w:val="28"/>
          <w:szCs w:val="28"/>
        </w:rPr>
        <w:t xml:space="preserve">     </w:t>
      </w:r>
    </w:p>
    <w:p w:rsidR="00AB0393" w:rsidRPr="00763AF1" w:rsidRDefault="00AB0393" w:rsidP="002C4E9E">
      <w:pPr>
        <w:tabs>
          <w:tab w:val="left" w:pos="567"/>
          <w:tab w:val="left" w:pos="7905"/>
        </w:tabs>
        <w:spacing w:line="360" w:lineRule="auto"/>
        <w:ind w:firstLine="709"/>
        <w:jc w:val="both"/>
        <w:rPr>
          <w:sz w:val="28"/>
          <w:szCs w:val="28"/>
        </w:rPr>
      </w:pPr>
    </w:p>
    <w:p w:rsidR="00291142" w:rsidRPr="00763AF1" w:rsidRDefault="00291142" w:rsidP="002C4E9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63AF1">
        <w:rPr>
          <w:sz w:val="28"/>
          <w:szCs w:val="28"/>
        </w:rPr>
        <w:t xml:space="preserve">1. В силу  требований  Федерального закона от 06.12.2011  № 402-ФЗ  «О бухгалтерском учёте», приказа Минфина России от 16.12.2010 № 174н «Об утверждении Плана счетов бухгалтерского учета бюджетных учреждений и Инструкции по его применению»  недостачу основных средств в сумме </w:t>
      </w:r>
      <w:r w:rsidR="00DC6179" w:rsidRPr="00763AF1">
        <w:rPr>
          <w:sz w:val="28"/>
          <w:szCs w:val="28"/>
        </w:rPr>
        <w:t>14138,90</w:t>
      </w:r>
      <w:r w:rsidRPr="00763AF1">
        <w:rPr>
          <w:sz w:val="28"/>
          <w:szCs w:val="28"/>
        </w:rPr>
        <w:t xml:space="preserve"> руб.,  отразить в бухгалтерском учете  на счёте 0</w:t>
      </w:r>
      <w:r w:rsidR="00DC6179" w:rsidRPr="00763AF1">
        <w:rPr>
          <w:sz w:val="28"/>
          <w:szCs w:val="28"/>
        </w:rPr>
        <w:t xml:space="preserve"> </w:t>
      </w:r>
      <w:r w:rsidRPr="00763AF1">
        <w:rPr>
          <w:sz w:val="28"/>
          <w:szCs w:val="28"/>
        </w:rPr>
        <w:t>209</w:t>
      </w:r>
      <w:r w:rsidR="00DC6179" w:rsidRPr="00763AF1">
        <w:rPr>
          <w:sz w:val="28"/>
          <w:szCs w:val="28"/>
        </w:rPr>
        <w:t xml:space="preserve"> </w:t>
      </w:r>
      <w:r w:rsidRPr="00763AF1">
        <w:rPr>
          <w:sz w:val="28"/>
          <w:szCs w:val="28"/>
        </w:rPr>
        <w:t>00</w:t>
      </w:r>
      <w:r w:rsidR="00DC6179" w:rsidRPr="00763AF1">
        <w:rPr>
          <w:sz w:val="28"/>
          <w:szCs w:val="28"/>
        </w:rPr>
        <w:t xml:space="preserve"> </w:t>
      </w:r>
      <w:r w:rsidRPr="00763AF1">
        <w:rPr>
          <w:sz w:val="28"/>
          <w:szCs w:val="28"/>
        </w:rPr>
        <w:t xml:space="preserve">000 «Расчёты по ущербу и иным доходам». </w:t>
      </w:r>
    </w:p>
    <w:p w:rsidR="00763AF1" w:rsidRPr="00763AF1" w:rsidRDefault="00E452B6" w:rsidP="002C4E9E">
      <w:pPr>
        <w:spacing w:line="360" w:lineRule="auto"/>
        <w:ind w:firstLine="709"/>
        <w:jc w:val="both"/>
        <w:rPr>
          <w:sz w:val="28"/>
          <w:szCs w:val="28"/>
        </w:rPr>
      </w:pPr>
      <w:r w:rsidRPr="00763AF1">
        <w:rPr>
          <w:rStyle w:val="a7"/>
          <w:bCs/>
          <w:i w:val="0"/>
          <w:sz w:val="28"/>
          <w:szCs w:val="28"/>
        </w:rPr>
        <w:lastRenderedPageBreak/>
        <w:t>2</w:t>
      </w:r>
      <w:r w:rsidR="00291142" w:rsidRPr="00763AF1">
        <w:rPr>
          <w:rStyle w:val="a7"/>
          <w:bCs/>
          <w:i w:val="0"/>
          <w:sz w:val="28"/>
          <w:szCs w:val="28"/>
        </w:rPr>
        <w:t>.</w:t>
      </w:r>
      <w:r w:rsidR="00291142" w:rsidRPr="00763AF1">
        <w:rPr>
          <w:rStyle w:val="a7"/>
          <w:bCs/>
          <w:sz w:val="28"/>
          <w:szCs w:val="28"/>
        </w:rPr>
        <w:t xml:space="preserve"> </w:t>
      </w:r>
      <w:r w:rsidR="00763AF1" w:rsidRPr="00763AF1">
        <w:rPr>
          <w:sz w:val="28"/>
          <w:szCs w:val="28"/>
        </w:rPr>
        <w:t xml:space="preserve">Принять </w:t>
      </w:r>
      <w:r w:rsidR="002E4986">
        <w:rPr>
          <w:sz w:val="28"/>
          <w:szCs w:val="28"/>
        </w:rPr>
        <w:t xml:space="preserve">все возможные </w:t>
      </w:r>
      <w:r w:rsidR="00763AF1" w:rsidRPr="00763AF1">
        <w:rPr>
          <w:sz w:val="28"/>
          <w:szCs w:val="28"/>
        </w:rPr>
        <w:t xml:space="preserve">меры по возмещению ущерба </w:t>
      </w:r>
      <w:r w:rsidR="002E4986">
        <w:rPr>
          <w:sz w:val="28"/>
          <w:szCs w:val="28"/>
        </w:rPr>
        <w:t>(</w:t>
      </w:r>
      <w:r w:rsidR="00763AF1" w:rsidRPr="00763AF1">
        <w:rPr>
          <w:sz w:val="28"/>
          <w:szCs w:val="28"/>
        </w:rPr>
        <w:t>либо за счет поставщика, либо за счет виновных лиц, допустивших недостачу</w:t>
      </w:r>
      <w:r w:rsidR="002E4986">
        <w:rPr>
          <w:sz w:val="28"/>
          <w:szCs w:val="28"/>
        </w:rPr>
        <w:t>)</w:t>
      </w:r>
      <w:r w:rsidR="00763AF1" w:rsidRPr="00763AF1">
        <w:rPr>
          <w:sz w:val="28"/>
          <w:szCs w:val="28"/>
        </w:rPr>
        <w:t xml:space="preserve"> в сумме 14138,90 руб.</w:t>
      </w:r>
    </w:p>
    <w:p w:rsidR="00291142" w:rsidRPr="00763AF1" w:rsidRDefault="00763AF1" w:rsidP="002C4E9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с руководителями подведомственных организаций учебу по  </w:t>
      </w:r>
      <w:r w:rsidR="001B4056">
        <w:rPr>
          <w:sz w:val="28"/>
          <w:szCs w:val="28"/>
        </w:rPr>
        <w:t xml:space="preserve">документарному оформлению фактов </w:t>
      </w:r>
      <w:r w:rsidR="001B4056" w:rsidRPr="00C35654">
        <w:rPr>
          <w:rStyle w:val="blk"/>
          <w:sz w:val="28"/>
          <w:szCs w:val="28"/>
        </w:rPr>
        <w:t>хозяйственной жизни</w:t>
      </w:r>
      <w:r w:rsidR="001B4056">
        <w:rPr>
          <w:rStyle w:val="blk"/>
          <w:sz w:val="28"/>
          <w:szCs w:val="28"/>
        </w:rPr>
        <w:t xml:space="preserve"> </w:t>
      </w:r>
      <w:r w:rsidR="001B4056" w:rsidRPr="00C35654">
        <w:rPr>
          <w:rStyle w:val="blk"/>
          <w:sz w:val="28"/>
          <w:szCs w:val="28"/>
        </w:rPr>
        <w:t>первичным</w:t>
      </w:r>
      <w:r w:rsidR="001B4056">
        <w:rPr>
          <w:rStyle w:val="blk"/>
          <w:sz w:val="28"/>
          <w:szCs w:val="28"/>
        </w:rPr>
        <w:t>и</w:t>
      </w:r>
      <w:r w:rsidR="001B4056" w:rsidRPr="00C35654">
        <w:rPr>
          <w:rStyle w:val="blk"/>
          <w:sz w:val="28"/>
          <w:szCs w:val="28"/>
        </w:rPr>
        <w:t xml:space="preserve"> учетным</w:t>
      </w:r>
      <w:r w:rsidR="001B4056">
        <w:rPr>
          <w:rStyle w:val="blk"/>
          <w:sz w:val="28"/>
          <w:szCs w:val="28"/>
        </w:rPr>
        <w:t>и</w:t>
      </w:r>
      <w:r w:rsidR="001B4056" w:rsidRPr="00C35654">
        <w:rPr>
          <w:rStyle w:val="blk"/>
          <w:sz w:val="28"/>
          <w:szCs w:val="28"/>
        </w:rPr>
        <w:t xml:space="preserve"> документ</w:t>
      </w:r>
      <w:r w:rsidR="001B4056">
        <w:rPr>
          <w:rStyle w:val="blk"/>
          <w:sz w:val="28"/>
          <w:szCs w:val="28"/>
        </w:rPr>
        <w:t>ами и своевременности их передачи в бухгалтерию МКУ "Ольгинский ОНО" для регистрации.</w:t>
      </w:r>
    </w:p>
    <w:p w:rsidR="00291142" w:rsidRDefault="001B4056" w:rsidP="002C4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1142" w:rsidRPr="00763AF1">
        <w:rPr>
          <w:sz w:val="28"/>
          <w:szCs w:val="28"/>
        </w:rPr>
        <w:t>О принятых мерах по устранению нарушений в письменном виде сообщить</w:t>
      </w:r>
      <w:r w:rsidR="00763AF1">
        <w:rPr>
          <w:sz w:val="28"/>
          <w:szCs w:val="28"/>
        </w:rPr>
        <w:t xml:space="preserve"> к</w:t>
      </w:r>
      <w:r w:rsidR="00291142" w:rsidRPr="00763AF1">
        <w:rPr>
          <w:sz w:val="28"/>
          <w:szCs w:val="28"/>
        </w:rPr>
        <w:t>онтрольно-счетно</w:t>
      </w:r>
      <w:r w:rsidR="00763AF1">
        <w:rPr>
          <w:sz w:val="28"/>
          <w:szCs w:val="28"/>
        </w:rPr>
        <w:t>му органу Ольгинского муниципального района в срок до 07.09.2020.</w:t>
      </w:r>
    </w:p>
    <w:p w:rsidR="001B4056" w:rsidRDefault="001B4056" w:rsidP="001B4056">
      <w:pPr>
        <w:pStyle w:val="a8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B9072C">
        <w:rPr>
          <w:sz w:val="28"/>
          <w:szCs w:val="28"/>
        </w:rPr>
        <w:t>ассмотреть</w:t>
      </w:r>
      <w:r w:rsidRPr="00E46AF2">
        <w:rPr>
          <w:sz w:val="28"/>
          <w:szCs w:val="28"/>
        </w:rPr>
        <w:t xml:space="preserve"> вопрос о привлечении к </w:t>
      </w:r>
      <w:r>
        <w:rPr>
          <w:sz w:val="28"/>
          <w:szCs w:val="28"/>
        </w:rPr>
        <w:t xml:space="preserve">дисциплинарной </w:t>
      </w:r>
      <w:r w:rsidRPr="00E46AF2">
        <w:rPr>
          <w:sz w:val="28"/>
          <w:szCs w:val="28"/>
        </w:rPr>
        <w:t>ответственности должностных лиц, допустивших указанные нарушения</w:t>
      </w:r>
      <w:r>
        <w:rPr>
          <w:sz w:val="28"/>
          <w:szCs w:val="28"/>
        </w:rPr>
        <w:t>.</w:t>
      </w:r>
    </w:p>
    <w:p w:rsidR="001B4056" w:rsidRDefault="001B4056" w:rsidP="001B4056">
      <w:pPr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4725">
        <w:rPr>
          <w:sz w:val="28"/>
          <w:szCs w:val="28"/>
        </w:rPr>
        <w:t>Информация о проведенном контрольном мероприятии направляется в Прокуратуру Ольгинского района.</w:t>
      </w:r>
    </w:p>
    <w:p w:rsidR="001B4056" w:rsidRDefault="001B4056" w:rsidP="001B4056">
      <w:pPr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B4056" w:rsidRDefault="001B4056" w:rsidP="001B4056">
      <w:pPr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B4056" w:rsidRPr="00B209FD" w:rsidRDefault="001B4056" w:rsidP="001B4056">
      <w:pPr>
        <w:spacing w:line="360" w:lineRule="auto"/>
        <w:rPr>
          <w:sz w:val="28"/>
          <w:szCs w:val="28"/>
        </w:rPr>
      </w:pPr>
      <w:r w:rsidRPr="00B209FD">
        <w:rPr>
          <w:sz w:val="28"/>
          <w:szCs w:val="28"/>
        </w:rPr>
        <w:t xml:space="preserve">Акт </w:t>
      </w:r>
      <w:r w:rsidRPr="009F5E4A">
        <w:rPr>
          <w:sz w:val="28"/>
          <w:szCs w:val="28"/>
        </w:rPr>
        <w:t xml:space="preserve">составлен в </w:t>
      </w:r>
      <w:r w:rsidR="00511508">
        <w:rPr>
          <w:sz w:val="28"/>
          <w:szCs w:val="28"/>
        </w:rPr>
        <w:t>дву</w:t>
      </w:r>
      <w:r w:rsidRPr="009F5E4A">
        <w:rPr>
          <w:sz w:val="28"/>
          <w:szCs w:val="28"/>
        </w:rPr>
        <w:t>х экземплярах</w:t>
      </w:r>
      <w:r w:rsidRPr="00B209FD">
        <w:rPr>
          <w:sz w:val="28"/>
          <w:szCs w:val="28"/>
        </w:rPr>
        <w:t>:</w:t>
      </w:r>
    </w:p>
    <w:p w:rsidR="001B4056" w:rsidRPr="00B209FD" w:rsidRDefault="001B4056" w:rsidP="001B4056">
      <w:pPr>
        <w:spacing w:line="360" w:lineRule="auto"/>
        <w:rPr>
          <w:sz w:val="28"/>
          <w:szCs w:val="28"/>
        </w:rPr>
      </w:pPr>
      <w:r w:rsidRPr="00B209FD">
        <w:rPr>
          <w:sz w:val="28"/>
          <w:szCs w:val="28"/>
        </w:rPr>
        <w:t>1-й экземпляр – Контрольно-счетный орган</w:t>
      </w:r>
      <w:r w:rsidR="00511508">
        <w:rPr>
          <w:sz w:val="28"/>
          <w:szCs w:val="28"/>
        </w:rPr>
        <w:t xml:space="preserve"> ОМР</w:t>
      </w:r>
    </w:p>
    <w:p w:rsidR="001B4056" w:rsidRPr="00B209FD" w:rsidRDefault="001B4056" w:rsidP="001B4056">
      <w:pPr>
        <w:spacing w:line="360" w:lineRule="auto"/>
        <w:jc w:val="both"/>
        <w:rPr>
          <w:sz w:val="28"/>
          <w:szCs w:val="28"/>
        </w:rPr>
      </w:pPr>
      <w:r w:rsidRPr="00B209FD">
        <w:rPr>
          <w:sz w:val="28"/>
          <w:szCs w:val="28"/>
        </w:rPr>
        <w:t xml:space="preserve">2-й экземпляр – </w:t>
      </w:r>
      <w:r>
        <w:rPr>
          <w:sz w:val="28"/>
          <w:szCs w:val="28"/>
        </w:rPr>
        <w:t>МКУ "Ольгинский ОНО"</w:t>
      </w:r>
    </w:p>
    <w:p w:rsidR="001B4056" w:rsidRDefault="001B4056" w:rsidP="001B4056">
      <w:pPr>
        <w:tabs>
          <w:tab w:val="left" w:pos="540"/>
        </w:tabs>
        <w:suppressAutoHyphens/>
        <w:jc w:val="both"/>
        <w:rPr>
          <w:sz w:val="28"/>
          <w:szCs w:val="28"/>
          <w:highlight w:val="yellow"/>
        </w:rPr>
      </w:pPr>
    </w:p>
    <w:p w:rsidR="001B4056" w:rsidRDefault="001B4056" w:rsidP="001B4056">
      <w:pPr>
        <w:tabs>
          <w:tab w:val="left" w:pos="540"/>
        </w:tabs>
        <w:suppressAutoHyphens/>
        <w:jc w:val="both"/>
        <w:rPr>
          <w:sz w:val="28"/>
          <w:szCs w:val="28"/>
          <w:highlight w:val="yellow"/>
        </w:rPr>
      </w:pPr>
    </w:p>
    <w:p w:rsidR="001B4056" w:rsidRPr="00990AE6" w:rsidRDefault="001B4056" w:rsidP="001B4056">
      <w:pPr>
        <w:tabs>
          <w:tab w:val="left" w:pos="540"/>
        </w:tabs>
        <w:suppressAutoHyphens/>
        <w:jc w:val="both"/>
        <w:rPr>
          <w:sz w:val="28"/>
          <w:szCs w:val="28"/>
          <w:highlight w:val="yellow"/>
        </w:rPr>
      </w:pPr>
    </w:p>
    <w:p w:rsidR="001B4056" w:rsidRPr="000A519C" w:rsidRDefault="001B4056" w:rsidP="001B4056">
      <w:pPr>
        <w:rPr>
          <w:sz w:val="28"/>
          <w:szCs w:val="28"/>
        </w:rPr>
      </w:pPr>
      <w:r w:rsidRPr="000A519C">
        <w:rPr>
          <w:sz w:val="28"/>
          <w:szCs w:val="28"/>
        </w:rPr>
        <w:t xml:space="preserve">Председатель </w:t>
      </w:r>
    </w:p>
    <w:p w:rsidR="001B4056" w:rsidRPr="000A519C" w:rsidRDefault="001B4056" w:rsidP="001B4056">
      <w:pPr>
        <w:rPr>
          <w:sz w:val="28"/>
          <w:szCs w:val="28"/>
        </w:rPr>
      </w:pPr>
      <w:r w:rsidRPr="000A519C">
        <w:rPr>
          <w:sz w:val="28"/>
          <w:szCs w:val="28"/>
        </w:rPr>
        <w:t xml:space="preserve">контрольно - счетного органа </w:t>
      </w:r>
    </w:p>
    <w:p w:rsidR="001B4056" w:rsidRPr="000A519C" w:rsidRDefault="001B4056" w:rsidP="001B4056">
      <w:pPr>
        <w:rPr>
          <w:sz w:val="28"/>
          <w:szCs w:val="28"/>
        </w:rPr>
      </w:pPr>
      <w:r w:rsidRPr="000A519C">
        <w:rPr>
          <w:sz w:val="28"/>
          <w:szCs w:val="28"/>
        </w:rPr>
        <w:t>Ольгинского муниципального района</w:t>
      </w:r>
      <w:r w:rsidRPr="000A519C">
        <w:rPr>
          <w:sz w:val="28"/>
          <w:szCs w:val="28"/>
        </w:rPr>
        <w:tab/>
      </w:r>
      <w:r w:rsidRPr="000A519C">
        <w:rPr>
          <w:sz w:val="28"/>
          <w:szCs w:val="28"/>
        </w:rPr>
        <w:tab/>
      </w:r>
      <w:r w:rsidRPr="000A519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0A519C">
        <w:rPr>
          <w:sz w:val="28"/>
          <w:szCs w:val="28"/>
        </w:rPr>
        <w:t xml:space="preserve">    А.А. Поколода</w:t>
      </w:r>
    </w:p>
    <w:p w:rsidR="001B4056" w:rsidRPr="000A519C" w:rsidRDefault="001B4056" w:rsidP="001B4056">
      <w:pPr>
        <w:rPr>
          <w:sz w:val="28"/>
          <w:szCs w:val="28"/>
        </w:rPr>
      </w:pPr>
    </w:p>
    <w:p w:rsidR="001B4056" w:rsidRPr="00990AE6" w:rsidRDefault="001B4056" w:rsidP="001B4056">
      <w:pPr>
        <w:rPr>
          <w:sz w:val="28"/>
          <w:szCs w:val="28"/>
          <w:highlight w:val="yellow"/>
        </w:rPr>
      </w:pPr>
    </w:p>
    <w:p w:rsidR="001B4056" w:rsidRDefault="001B4056" w:rsidP="001B4056">
      <w:pPr>
        <w:pStyle w:val="a3"/>
        <w:spacing w:before="0" w:beforeAutospacing="0" w:after="120" w:afterAutospacing="0"/>
        <w:rPr>
          <w:sz w:val="28"/>
          <w:szCs w:val="28"/>
        </w:rPr>
      </w:pPr>
      <w:r w:rsidRPr="009F5E4A">
        <w:rPr>
          <w:sz w:val="28"/>
          <w:szCs w:val="28"/>
        </w:rPr>
        <w:t>С актом ознакомлен и один экземпляр получил:</w:t>
      </w:r>
    </w:p>
    <w:p w:rsidR="00DF0572" w:rsidRDefault="001B4056" w:rsidP="001B40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F5E4A">
        <w:rPr>
          <w:sz w:val="28"/>
          <w:szCs w:val="28"/>
        </w:rPr>
        <w:t xml:space="preserve">ачальник </w:t>
      </w:r>
    </w:p>
    <w:p w:rsidR="00DF0572" w:rsidRDefault="001B4056" w:rsidP="001B40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  <w:r w:rsidR="00DF0572">
        <w:rPr>
          <w:sz w:val="28"/>
          <w:szCs w:val="28"/>
        </w:rPr>
        <w:t xml:space="preserve"> учреждения </w:t>
      </w:r>
    </w:p>
    <w:p w:rsidR="001B4056" w:rsidRPr="009F5E4A" w:rsidRDefault="00DF0572" w:rsidP="001B40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1B4056" w:rsidRPr="009F5E4A">
        <w:rPr>
          <w:sz w:val="28"/>
          <w:szCs w:val="28"/>
        </w:rPr>
        <w:t>О</w:t>
      </w:r>
      <w:r w:rsidR="001B4056">
        <w:rPr>
          <w:sz w:val="28"/>
          <w:szCs w:val="28"/>
        </w:rPr>
        <w:t>льгинск</w:t>
      </w:r>
      <w:r>
        <w:rPr>
          <w:sz w:val="28"/>
          <w:szCs w:val="28"/>
        </w:rPr>
        <w:t>ий</w:t>
      </w:r>
      <w:r w:rsidR="001B405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народного образования"</w:t>
      </w:r>
      <w:r w:rsidR="001B4056" w:rsidRPr="009F5E4A">
        <w:rPr>
          <w:sz w:val="28"/>
          <w:szCs w:val="28"/>
        </w:rPr>
        <w:tab/>
      </w:r>
      <w:r w:rsidR="001B4056" w:rsidRPr="009F5E4A">
        <w:rPr>
          <w:sz w:val="28"/>
          <w:szCs w:val="28"/>
        </w:rPr>
        <w:tab/>
      </w:r>
      <w:r w:rsidR="001B4056" w:rsidRPr="009F5E4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Е</w:t>
      </w:r>
      <w:r w:rsidR="001B4056" w:rsidRPr="009F5E4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B4056" w:rsidRPr="009F5E4A">
        <w:rPr>
          <w:sz w:val="28"/>
          <w:szCs w:val="28"/>
        </w:rPr>
        <w:t xml:space="preserve">. </w:t>
      </w:r>
      <w:r>
        <w:rPr>
          <w:sz w:val="28"/>
          <w:szCs w:val="28"/>
        </w:rPr>
        <w:t>Мальцева</w:t>
      </w:r>
    </w:p>
    <w:p w:rsidR="001B4056" w:rsidRPr="009F5E4A" w:rsidRDefault="001B4056" w:rsidP="001B4056"/>
    <w:p w:rsidR="001B4056" w:rsidRPr="00763AF1" w:rsidRDefault="001B4056" w:rsidP="00511508">
      <w:pPr>
        <w:pStyle w:val="a3"/>
        <w:rPr>
          <w:sz w:val="28"/>
          <w:szCs w:val="28"/>
        </w:rPr>
      </w:pPr>
      <w:r w:rsidRPr="009F5E4A">
        <w:rPr>
          <w:sz w:val="28"/>
          <w:szCs w:val="28"/>
        </w:rPr>
        <w:t xml:space="preserve">«____» ______________ 2020 года </w:t>
      </w:r>
    </w:p>
    <w:sectPr w:rsidR="001B4056" w:rsidRPr="00763AF1" w:rsidSect="00AB31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B2" w:rsidRDefault="008438B2" w:rsidP="00254771">
      <w:r>
        <w:separator/>
      </w:r>
    </w:p>
  </w:endnote>
  <w:endnote w:type="continuationSeparator" w:id="1">
    <w:p w:rsidR="008438B2" w:rsidRDefault="008438B2" w:rsidP="0025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B2" w:rsidRDefault="008438B2" w:rsidP="00254771">
      <w:r>
        <w:separator/>
      </w:r>
    </w:p>
  </w:footnote>
  <w:footnote w:type="continuationSeparator" w:id="1">
    <w:p w:rsidR="008438B2" w:rsidRDefault="008438B2" w:rsidP="0025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8815"/>
    </w:sdtPr>
    <w:sdtContent>
      <w:p w:rsidR="00254771" w:rsidRDefault="00835D4D">
        <w:pPr>
          <w:pStyle w:val="a9"/>
          <w:jc w:val="center"/>
        </w:pPr>
        <w:fldSimple w:instr=" PAGE   \* MERGEFORMAT ">
          <w:r w:rsidR="00ED0793">
            <w:rPr>
              <w:noProof/>
            </w:rPr>
            <w:t>24</w:t>
          </w:r>
        </w:fldSimple>
      </w:p>
    </w:sdtContent>
  </w:sdt>
  <w:p w:rsidR="00254771" w:rsidRDefault="002547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B8C"/>
    <w:multiLevelType w:val="multilevel"/>
    <w:tmpl w:val="2F824B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084FCF"/>
    <w:multiLevelType w:val="hybridMultilevel"/>
    <w:tmpl w:val="BDE8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2F0"/>
    <w:rsid w:val="00015330"/>
    <w:rsid w:val="00036165"/>
    <w:rsid w:val="00036B8E"/>
    <w:rsid w:val="000442DC"/>
    <w:rsid w:val="0004574A"/>
    <w:rsid w:val="00051177"/>
    <w:rsid w:val="00080FE2"/>
    <w:rsid w:val="000A3430"/>
    <w:rsid w:val="000B3800"/>
    <w:rsid w:val="000B3A13"/>
    <w:rsid w:val="000B41F7"/>
    <w:rsid w:val="000C4728"/>
    <w:rsid w:val="000D13A1"/>
    <w:rsid w:val="000D5F60"/>
    <w:rsid w:val="000E44FA"/>
    <w:rsid w:val="00104711"/>
    <w:rsid w:val="00137FCA"/>
    <w:rsid w:val="0014252D"/>
    <w:rsid w:val="001522FC"/>
    <w:rsid w:val="0016167E"/>
    <w:rsid w:val="00167AAF"/>
    <w:rsid w:val="0017015E"/>
    <w:rsid w:val="00171328"/>
    <w:rsid w:val="0018346A"/>
    <w:rsid w:val="0018481B"/>
    <w:rsid w:val="001851D6"/>
    <w:rsid w:val="00187492"/>
    <w:rsid w:val="001A2E3C"/>
    <w:rsid w:val="001B4056"/>
    <w:rsid w:val="001B65B5"/>
    <w:rsid w:val="001C1820"/>
    <w:rsid w:val="001C4043"/>
    <w:rsid w:val="001D0386"/>
    <w:rsid w:val="00210386"/>
    <w:rsid w:val="00223242"/>
    <w:rsid w:val="0023110B"/>
    <w:rsid w:val="002405BF"/>
    <w:rsid w:val="00240A25"/>
    <w:rsid w:val="00242FDC"/>
    <w:rsid w:val="00244974"/>
    <w:rsid w:val="002449C9"/>
    <w:rsid w:val="00244BA3"/>
    <w:rsid w:val="00254771"/>
    <w:rsid w:val="00260FD4"/>
    <w:rsid w:val="002624FE"/>
    <w:rsid w:val="00264E5F"/>
    <w:rsid w:val="00283C7F"/>
    <w:rsid w:val="00291142"/>
    <w:rsid w:val="0029591F"/>
    <w:rsid w:val="00296F4D"/>
    <w:rsid w:val="002A57F6"/>
    <w:rsid w:val="002C4E9E"/>
    <w:rsid w:val="002D4B61"/>
    <w:rsid w:val="002E0797"/>
    <w:rsid w:val="002E4986"/>
    <w:rsid w:val="002E6EFB"/>
    <w:rsid w:val="00303BB5"/>
    <w:rsid w:val="003112DF"/>
    <w:rsid w:val="00340E34"/>
    <w:rsid w:val="003469DE"/>
    <w:rsid w:val="003538F8"/>
    <w:rsid w:val="00355734"/>
    <w:rsid w:val="00360999"/>
    <w:rsid w:val="003811E5"/>
    <w:rsid w:val="00381C6C"/>
    <w:rsid w:val="003978D7"/>
    <w:rsid w:val="003D47AB"/>
    <w:rsid w:val="003E322A"/>
    <w:rsid w:val="003F0C9C"/>
    <w:rsid w:val="00407410"/>
    <w:rsid w:val="00410C57"/>
    <w:rsid w:val="00416863"/>
    <w:rsid w:val="00416C74"/>
    <w:rsid w:val="0042186C"/>
    <w:rsid w:val="00422010"/>
    <w:rsid w:val="00434833"/>
    <w:rsid w:val="00437B85"/>
    <w:rsid w:val="0044716A"/>
    <w:rsid w:val="00447B19"/>
    <w:rsid w:val="00447D6A"/>
    <w:rsid w:val="00452669"/>
    <w:rsid w:val="00455EA4"/>
    <w:rsid w:val="004606F0"/>
    <w:rsid w:val="00462F4D"/>
    <w:rsid w:val="00476298"/>
    <w:rsid w:val="00482487"/>
    <w:rsid w:val="00482BB4"/>
    <w:rsid w:val="0048350F"/>
    <w:rsid w:val="004942BF"/>
    <w:rsid w:val="00496F18"/>
    <w:rsid w:val="004970D7"/>
    <w:rsid w:val="004A38C9"/>
    <w:rsid w:val="004B27C0"/>
    <w:rsid w:val="004D4421"/>
    <w:rsid w:val="004F6ABC"/>
    <w:rsid w:val="00502E2D"/>
    <w:rsid w:val="00511508"/>
    <w:rsid w:val="005151BB"/>
    <w:rsid w:val="00521C11"/>
    <w:rsid w:val="00522B90"/>
    <w:rsid w:val="00527990"/>
    <w:rsid w:val="00532073"/>
    <w:rsid w:val="00533B0D"/>
    <w:rsid w:val="0054563F"/>
    <w:rsid w:val="005655F7"/>
    <w:rsid w:val="00580C00"/>
    <w:rsid w:val="00590B15"/>
    <w:rsid w:val="005A31CE"/>
    <w:rsid w:val="005A3D30"/>
    <w:rsid w:val="005F6E89"/>
    <w:rsid w:val="00605DD6"/>
    <w:rsid w:val="00610061"/>
    <w:rsid w:val="00611401"/>
    <w:rsid w:val="006155DB"/>
    <w:rsid w:val="006249F7"/>
    <w:rsid w:val="00624E80"/>
    <w:rsid w:val="0063191D"/>
    <w:rsid w:val="00631C46"/>
    <w:rsid w:val="00657DB5"/>
    <w:rsid w:val="006623AE"/>
    <w:rsid w:val="006703CA"/>
    <w:rsid w:val="006732D8"/>
    <w:rsid w:val="00686E83"/>
    <w:rsid w:val="006879BE"/>
    <w:rsid w:val="006B0A41"/>
    <w:rsid w:val="006B27DA"/>
    <w:rsid w:val="006C1CA7"/>
    <w:rsid w:val="006C1E53"/>
    <w:rsid w:val="006C3BC4"/>
    <w:rsid w:val="006C71CC"/>
    <w:rsid w:val="006C750E"/>
    <w:rsid w:val="006D40D4"/>
    <w:rsid w:val="006E2F14"/>
    <w:rsid w:val="00704E56"/>
    <w:rsid w:val="007118C6"/>
    <w:rsid w:val="007149EA"/>
    <w:rsid w:val="0072563B"/>
    <w:rsid w:val="00742155"/>
    <w:rsid w:val="00744686"/>
    <w:rsid w:val="0075334D"/>
    <w:rsid w:val="00754164"/>
    <w:rsid w:val="00763AF1"/>
    <w:rsid w:val="00777867"/>
    <w:rsid w:val="00780D18"/>
    <w:rsid w:val="00785FB3"/>
    <w:rsid w:val="00796A9B"/>
    <w:rsid w:val="00797DC1"/>
    <w:rsid w:val="007A575A"/>
    <w:rsid w:val="007B22F6"/>
    <w:rsid w:val="007B390D"/>
    <w:rsid w:val="007B60E6"/>
    <w:rsid w:val="007E37B7"/>
    <w:rsid w:val="00800834"/>
    <w:rsid w:val="00804CA3"/>
    <w:rsid w:val="00805978"/>
    <w:rsid w:val="00835D4D"/>
    <w:rsid w:val="008378D7"/>
    <w:rsid w:val="008438B2"/>
    <w:rsid w:val="00846248"/>
    <w:rsid w:val="00867A38"/>
    <w:rsid w:val="008825FD"/>
    <w:rsid w:val="00885843"/>
    <w:rsid w:val="0088713B"/>
    <w:rsid w:val="00890572"/>
    <w:rsid w:val="00891B2F"/>
    <w:rsid w:val="008931CF"/>
    <w:rsid w:val="008939F8"/>
    <w:rsid w:val="008A004D"/>
    <w:rsid w:val="008B3D04"/>
    <w:rsid w:val="008C7F9E"/>
    <w:rsid w:val="008D0597"/>
    <w:rsid w:val="008D33D3"/>
    <w:rsid w:val="00900C0F"/>
    <w:rsid w:val="0090477D"/>
    <w:rsid w:val="00911589"/>
    <w:rsid w:val="00914550"/>
    <w:rsid w:val="009175D8"/>
    <w:rsid w:val="00931B19"/>
    <w:rsid w:val="00937F2E"/>
    <w:rsid w:val="00946C4E"/>
    <w:rsid w:val="009703E7"/>
    <w:rsid w:val="00972BAA"/>
    <w:rsid w:val="0099277B"/>
    <w:rsid w:val="009A04CD"/>
    <w:rsid w:val="009B1B24"/>
    <w:rsid w:val="009B35FF"/>
    <w:rsid w:val="009B5701"/>
    <w:rsid w:val="009C2B53"/>
    <w:rsid w:val="009C394F"/>
    <w:rsid w:val="009D10B8"/>
    <w:rsid w:val="009D4808"/>
    <w:rsid w:val="009E36FE"/>
    <w:rsid w:val="009E7049"/>
    <w:rsid w:val="009F4F94"/>
    <w:rsid w:val="00A0679D"/>
    <w:rsid w:val="00A1623A"/>
    <w:rsid w:val="00A2618E"/>
    <w:rsid w:val="00A569AB"/>
    <w:rsid w:val="00A80AE6"/>
    <w:rsid w:val="00A94666"/>
    <w:rsid w:val="00AA59E9"/>
    <w:rsid w:val="00AB0393"/>
    <w:rsid w:val="00AB27C2"/>
    <w:rsid w:val="00AB310B"/>
    <w:rsid w:val="00AE70C8"/>
    <w:rsid w:val="00AF67D1"/>
    <w:rsid w:val="00B05218"/>
    <w:rsid w:val="00B13CC5"/>
    <w:rsid w:val="00B1774D"/>
    <w:rsid w:val="00B179E6"/>
    <w:rsid w:val="00B260C6"/>
    <w:rsid w:val="00B35ED3"/>
    <w:rsid w:val="00B405BD"/>
    <w:rsid w:val="00B50A6F"/>
    <w:rsid w:val="00B56EF8"/>
    <w:rsid w:val="00B709FC"/>
    <w:rsid w:val="00BA2F9A"/>
    <w:rsid w:val="00BA3F31"/>
    <w:rsid w:val="00BA699F"/>
    <w:rsid w:val="00BB0069"/>
    <w:rsid w:val="00BF1009"/>
    <w:rsid w:val="00BF4E30"/>
    <w:rsid w:val="00BF622F"/>
    <w:rsid w:val="00C00793"/>
    <w:rsid w:val="00C22F40"/>
    <w:rsid w:val="00C255F6"/>
    <w:rsid w:val="00C32891"/>
    <w:rsid w:val="00C35654"/>
    <w:rsid w:val="00C729C3"/>
    <w:rsid w:val="00C73379"/>
    <w:rsid w:val="00C81564"/>
    <w:rsid w:val="00C96043"/>
    <w:rsid w:val="00CA37E1"/>
    <w:rsid w:val="00CB7267"/>
    <w:rsid w:val="00CD68D5"/>
    <w:rsid w:val="00CE22A7"/>
    <w:rsid w:val="00D07F7C"/>
    <w:rsid w:val="00D42C25"/>
    <w:rsid w:val="00D5479C"/>
    <w:rsid w:val="00D552C2"/>
    <w:rsid w:val="00D73322"/>
    <w:rsid w:val="00D9273E"/>
    <w:rsid w:val="00D9547C"/>
    <w:rsid w:val="00DA3BA5"/>
    <w:rsid w:val="00DB22F0"/>
    <w:rsid w:val="00DB4541"/>
    <w:rsid w:val="00DB6B43"/>
    <w:rsid w:val="00DC6179"/>
    <w:rsid w:val="00DC6ECE"/>
    <w:rsid w:val="00DE1D2F"/>
    <w:rsid w:val="00DE2C9F"/>
    <w:rsid w:val="00DE4032"/>
    <w:rsid w:val="00DF0572"/>
    <w:rsid w:val="00E10AE2"/>
    <w:rsid w:val="00E1187A"/>
    <w:rsid w:val="00E11D9F"/>
    <w:rsid w:val="00E26E9C"/>
    <w:rsid w:val="00E452B6"/>
    <w:rsid w:val="00E502B6"/>
    <w:rsid w:val="00E573D5"/>
    <w:rsid w:val="00E723C8"/>
    <w:rsid w:val="00E752FA"/>
    <w:rsid w:val="00E84B77"/>
    <w:rsid w:val="00E92CAA"/>
    <w:rsid w:val="00EA2C7F"/>
    <w:rsid w:val="00ED0793"/>
    <w:rsid w:val="00ED25FF"/>
    <w:rsid w:val="00EE03D2"/>
    <w:rsid w:val="00EE63B1"/>
    <w:rsid w:val="00EE7EAD"/>
    <w:rsid w:val="00F00F14"/>
    <w:rsid w:val="00F240ED"/>
    <w:rsid w:val="00F45310"/>
    <w:rsid w:val="00F51C4B"/>
    <w:rsid w:val="00F54C0E"/>
    <w:rsid w:val="00F612BB"/>
    <w:rsid w:val="00F619DF"/>
    <w:rsid w:val="00F63315"/>
    <w:rsid w:val="00F6465D"/>
    <w:rsid w:val="00F805FE"/>
    <w:rsid w:val="00F94260"/>
    <w:rsid w:val="00FA5735"/>
    <w:rsid w:val="00FA6BB6"/>
    <w:rsid w:val="00FC20C0"/>
    <w:rsid w:val="00FE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rsid w:val="00DB22F0"/>
    <w:pPr>
      <w:spacing w:before="100" w:beforeAutospacing="1" w:after="100" w:afterAutospacing="1"/>
    </w:pPr>
  </w:style>
  <w:style w:type="paragraph" w:customStyle="1" w:styleId="ConsPlusNonformat">
    <w:name w:val="ConsPlusNonformat"/>
    <w:rsid w:val="00DB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3"/>
    <w:uiPriority w:val="99"/>
    <w:locked/>
    <w:rsid w:val="00DB22F0"/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9B1B24"/>
    <w:rPr>
      <w:rFonts w:ascii="Verdana" w:hAnsi="Verdana"/>
      <w:b/>
    </w:rPr>
  </w:style>
  <w:style w:type="character" w:styleId="a5">
    <w:name w:val="Hyperlink"/>
    <w:basedOn w:val="a0"/>
    <w:uiPriority w:val="99"/>
    <w:semiHidden/>
    <w:unhideWhenUsed/>
    <w:rsid w:val="00187492"/>
    <w:rPr>
      <w:color w:val="0000FF"/>
      <w:u w:val="single"/>
    </w:rPr>
  </w:style>
  <w:style w:type="paragraph" w:customStyle="1" w:styleId="Default">
    <w:name w:val="Default"/>
    <w:rsid w:val="009D10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80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404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4043"/>
  </w:style>
  <w:style w:type="paragraph" w:customStyle="1" w:styleId="12">
    <w:name w:val="Должность1"/>
    <w:basedOn w:val="a"/>
    <w:rsid w:val="0029114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a7">
    <w:name w:val="Emphasis"/>
    <w:basedOn w:val="a0"/>
    <w:uiPriority w:val="20"/>
    <w:qFormat/>
    <w:rsid w:val="00291142"/>
    <w:rPr>
      <w:i/>
      <w:iCs/>
    </w:rPr>
  </w:style>
  <w:style w:type="paragraph" w:styleId="a8">
    <w:name w:val="List Paragraph"/>
    <w:basedOn w:val="a"/>
    <w:uiPriority w:val="34"/>
    <w:qFormat/>
    <w:rsid w:val="001B40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4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4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771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07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_primorskij_kra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5662/ceea10e95aa5c72942611c9bc40edc23211203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70/fb5dbbc0017118252c8ae78b4be4b1ad757826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3C5C-CD07-45D3-AEE2-726D56E6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7541</Words>
  <Characters>42987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2020-08-06T07:21:00Z</cp:lastPrinted>
  <dcterms:created xsi:type="dcterms:W3CDTF">2020-08-06T07:27:00Z</dcterms:created>
  <dcterms:modified xsi:type="dcterms:W3CDTF">2020-08-06T07:27:00Z</dcterms:modified>
</cp:coreProperties>
</file>