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D87" w:rsidRDefault="00820092" w:rsidP="00CE541A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820092">
        <w:rPr>
          <w:rFonts w:ascii="Times New Roman" w:eastAsia="Times New Roman" w:hAnsi="Times New Roman" w:cs="Times New Roman"/>
          <w:bCs/>
          <w:noProof/>
          <w:sz w:val="20"/>
          <w:szCs w:val="20"/>
        </w:rPr>
        <w:drawing>
          <wp:inline distT="0" distB="0" distL="0" distR="0">
            <wp:extent cx="938254" cy="1101107"/>
            <wp:effectExtent l="0" t="0" r="0" b="0"/>
            <wp:docPr id="1" name="Рисунок 1" descr="ГЕРБ МОСК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МОСКВ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96" cy="1103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092" w:rsidRDefault="00820092" w:rsidP="00CE54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541A" w:rsidRDefault="00CE541A" w:rsidP="00CE54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CE541A" w:rsidRDefault="00CE541A" w:rsidP="00CE54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ОЛЬГИНСКОГО МУНИЦИПАЛЬНОГО РАЙОНА</w:t>
      </w:r>
    </w:p>
    <w:p w:rsidR="00CE541A" w:rsidRDefault="00CE541A" w:rsidP="00CE54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541A" w:rsidRDefault="00E01F88" w:rsidP="00CE54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</w:t>
      </w:r>
      <w:r w:rsidR="00E87458">
        <w:rPr>
          <w:rFonts w:ascii="Times New Roman" w:hAnsi="Times New Roman" w:cs="Times New Roman"/>
          <w:b/>
          <w:sz w:val="28"/>
          <w:szCs w:val="28"/>
        </w:rPr>
        <w:t>ЕНИЕ</w:t>
      </w:r>
    </w:p>
    <w:p w:rsidR="00CE541A" w:rsidRDefault="00CE541A" w:rsidP="00CE54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87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2008"/>
        <w:gridCol w:w="5099"/>
        <w:gridCol w:w="509"/>
        <w:gridCol w:w="1174"/>
      </w:tblGrid>
      <w:tr w:rsidR="00CE541A" w:rsidRPr="007F4F6C" w:rsidTr="00CE541A">
        <w:trPr>
          <w:jc w:val="center"/>
        </w:trPr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541A" w:rsidRPr="007F4F6C" w:rsidRDefault="007F4F6C">
            <w:pPr>
              <w:ind w:left="-124" w:right="-108"/>
              <w:rPr>
                <w:b/>
                <w:color w:val="000000"/>
                <w:sz w:val="28"/>
                <w:szCs w:val="28"/>
              </w:rPr>
            </w:pPr>
            <w:r w:rsidRPr="007F4F6C">
              <w:rPr>
                <w:b/>
                <w:color w:val="000000"/>
                <w:sz w:val="28"/>
                <w:szCs w:val="28"/>
              </w:rPr>
              <w:t xml:space="preserve">    08.02.2021</w:t>
            </w:r>
          </w:p>
        </w:tc>
        <w:tc>
          <w:tcPr>
            <w:tcW w:w="5101" w:type="dxa"/>
            <w:hideMark/>
          </w:tcPr>
          <w:p w:rsidR="00CE541A" w:rsidRPr="007F4F6C" w:rsidRDefault="004836D7" w:rsidP="004836D7">
            <w:pPr>
              <w:ind w:left="-295"/>
              <w:jc w:val="center"/>
              <w:rPr>
                <w:b/>
                <w:color w:val="000000"/>
                <w:sz w:val="28"/>
                <w:szCs w:val="28"/>
              </w:rPr>
            </w:pPr>
            <w:r w:rsidRPr="007F4F6C">
              <w:rPr>
                <w:b/>
                <w:color w:val="000000"/>
                <w:sz w:val="28"/>
                <w:szCs w:val="28"/>
              </w:rPr>
              <w:t>п</w:t>
            </w:r>
            <w:r w:rsidR="00CE541A" w:rsidRPr="007F4F6C">
              <w:rPr>
                <w:b/>
                <w:color w:val="000000"/>
                <w:sz w:val="28"/>
                <w:szCs w:val="28"/>
              </w:rPr>
              <w:t>гтОльга</w:t>
            </w:r>
          </w:p>
        </w:tc>
        <w:tc>
          <w:tcPr>
            <w:tcW w:w="509" w:type="dxa"/>
            <w:hideMark/>
          </w:tcPr>
          <w:p w:rsidR="00CE541A" w:rsidRPr="007F4F6C" w:rsidRDefault="00CE541A">
            <w:pPr>
              <w:rPr>
                <w:b/>
                <w:color w:val="000000"/>
                <w:sz w:val="28"/>
                <w:szCs w:val="28"/>
              </w:rPr>
            </w:pPr>
            <w:r w:rsidRPr="007F4F6C">
              <w:rPr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541A" w:rsidRPr="007F4F6C" w:rsidRDefault="007F4F6C">
            <w:pPr>
              <w:ind w:left="-108" w:right="-132"/>
              <w:jc w:val="center"/>
              <w:rPr>
                <w:b/>
                <w:color w:val="000000"/>
                <w:sz w:val="28"/>
                <w:szCs w:val="28"/>
              </w:rPr>
            </w:pPr>
            <w:r w:rsidRPr="007F4F6C">
              <w:rPr>
                <w:b/>
                <w:color w:val="000000"/>
                <w:sz w:val="28"/>
                <w:szCs w:val="28"/>
              </w:rPr>
              <w:t>47</w:t>
            </w:r>
          </w:p>
        </w:tc>
      </w:tr>
    </w:tbl>
    <w:p w:rsidR="00CE541A" w:rsidRDefault="00CE541A" w:rsidP="00CE541A">
      <w:pPr>
        <w:pStyle w:val="a3"/>
        <w:ind w:firstLine="708"/>
        <w:rPr>
          <w:sz w:val="28"/>
          <w:szCs w:val="28"/>
        </w:rPr>
      </w:pPr>
    </w:p>
    <w:tbl>
      <w:tblPr>
        <w:tblW w:w="9315" w:type="dxa"/>
        <w:tblInd w:w="426" w:type="dxa"/>
        <w:tblLayout w:type="fixed"/>
        <w:tblLook w:val="04A0"/>
      </w:tblPr>
      <w:tblGrid>
        <w:gridCol w:w="9315"/>
      </w:tblGrid>
      <w:tr w:rsidR="00CE541A" w:rsidTr="006C0B97">
        <w:trPr>
          <w:trHeight w:val="698"/>
        </w:trPr>
        <w:tc>
          <w:tcPr>
            <w:tcW w:w="9315" w:type="dxa"/>
          </w:tcPr>
          <w:p w:rsidR="00617C95" w:rsidRDefault="006C0B97" w:rsidP="0061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внесении изменений в </w:t>
            </w:r>
            <w:r w:rsidRPr="006C0B9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</w:t>
            </w:r>
            <w:r w:rsidR="00617C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ую</w:t>
            </w:r>
            <w:r w:rsidRPr="006C0B9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программ</w:t>
            </w:r>
            <w:r w:rsidR="00617C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</w:t>
            </w:r>
            <w:r w:rsidRPr="006C0B9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«Комплексное социальное развитие Ольгинского муниципального </w:t>
            </w:r>
          </w:p>
          <w:p w:rsidR="00CE541A" w:rsidRDefault="006C0B97" w:rsidP="00617C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C0B9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района на 2020-2025 годы»</w:t>
            </w:r>
          </w:p>
        </w:tc>
      </w:tr>
    </w:tbl>
    <w:p w:rsidR="00063DAB" w:rsidRPr="00425038" w:rsidRDefault="00063DAB" w:rsidP="00CE541A">
      <w:pPr>
        <w:rPr>
          <w:rFonts w:ascii="Times New Roman" w:hAnsi="Times New Roman" w:cs="Times New Roman"/>
          <w:sz w:val="28"/>
          <w:szCs w:val="28"/>
        </w:rPr>
      </w:pPr>
    </w:p>
    <w:p w:rsidR="006C0B97" w:rsidRDefault="006C0B97" w:rsidP="006C0B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0B97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179.3 Бюджетного кодекса Российской Федерации, Федеральным законом Российской Федерации от 06.10.2003 № 131 «Об общих принципах организации местного самоуправления в Российской Федерации», постановлением администрации Ольгинского муниципального района от 22</w:t>
      </w:r>
      <w:r>
        <w:rPr>
          <w:rFonts w:ascii="Times New Roman" w:eastAsia="Times New Roman" w:hAnsi="Times New Roman" w:cs="Times New Roman"/>
          <w:sz w:val="28"/>
          <w:szCs w:val="28"/>
        </w:rPr>
        <w:t>.09.</w:t>
      </w:r>
      <w:r w:rsidRPr="006C0B97">
        <w:rPr>
          <w:rFonts w:ascii="Times New Roman" w:eastAsia="Times New Roman" w:hAnsi="Times New Roman" w:cs="Times New Roman"/>
          <w:sz w:val="28"/>
          <w:szCs w:val="28"/>
        </w:rPr>
        <w:t>2017 № 453 «Об утверждении Порядка разработки, реализации и оценки эффективности муниципальных программ Ольгинского муниципального района», на основании Устава Ольгинского муниципального района администрация Ольгинского муниципального района</w:t>
      </w:r>
      <w:r w:rsidR="004836D7" w:rsidRPr="008B0BEE">
        <w:rPr>
          <w:rFonts w:ascii="Times New Roman" w:hAnsi="Times New Roman" w:cs="Times New Roman"/>
          <w:sz w:val="28"/>
          <w:szCs w:val="28"/>
        </w:rPr>
        <w:tab/>
      </w:r>
    </w:p>
    <w:p w:rsidR="006C0B97" w:rsidRDefault="006C0B97" w:rsidP="006C0B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C0B97" w:rsidRDefault="006C0B97" w:rsidP="00063DAB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C0B97" w:rsidRPr="006C0B97" w:rsidRDefault="006C0B97" w:rsidP="006C0B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0B97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6C0B97" w:rsidRDefault="006C0B97" w:rsidP="00063DAB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C0B97" w:rsidRDefault="006C0B97" w:rsidP="00803B3B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1. </w:t>
      </w:r>
      <w:r w:rsidR="00803B3B">
        <w:rPr>
          <w:rFonts w:ascii="Times New Roman" w:hAnsi="Times New Roman" w:cs="Times New Roman"/>
          <w:bCs/>
          <w:sz w:val="28"/>
          <w:szCs w:val="28"/>
        </w:rPr>
        <w:t>В перечень</w:t>
      </w:r>
      <w:r w:rsidR="00803B3B" w:rsidRPr="00803B3B">
        <w:rPr>
          <w:rFonts w:ascii="Times New Roman" w:hAnsi="Times New Roman" w:cs="Times New Roman"/>
          <w:bCs/>
          <w:sz w:val="28"/>
          <w:szCs w:val="28"/>
        </w:rPr>
        <w:t xml:space="preserve"> основных мероприятий муниципальной программы «Комплексное социальное развитие Ольгинского муниципального района на 2020-2025 годы»</w:t>
      </w:r>
      <w:r w:rsidR="00803B3B">
        <w:rPr>
          <w:rFonts w:ascii="Times New Roman" w:hAnsi="Times New Roman" w:cs="Times New Roman"/>
          <w:bCs/>
          <w:sz w:val="28"/>
          <w:szCs w:val="28"/>
        </w:rPr>
        <w:t xml:space="preserve">, утвержденный </w:t>
      </w:r>
      <w:r>
        <w:rPr>
          <w:rFonts w:ascii="Times New Roman" w:hAnsi="Times New Roman" w:cs="Times New Roman"/>
          <w:bCs/>
          <w:sz w:val="28"/>
          <w:szCs w:val="28"/>
        </w:rPr>
        <w:t>постановление</w:t>
      </w:r>
      <w:r w:rsidR="00803B3B">
        <w:rPr>
          <w:rFonts w:ascii="Times New Roman" w:hAnsi="Times New Roman" w:cs="Times New Roman"/>
          <w:bCs/>
          <w:sz w:val="28"/>
          <w:szCs w:val="28"/>
        </w:rPr>
        <w:t>м</w:t>
      </w:r>
      <w:r>
        <w:rPr>
          <w:rFonts w:ascii="Times New Roman" w:hAnsi="Times New Roman" w:cs="Times New Roman"/>
          <w:bCs/>
          <w:sz w:val="28"/>
          <w:szCs w:val="28"/>
        </w:rPr>
        <w:t xml:space="preserve"> администрации Ольгинского муниципального района от 14.12.2020 № 509 внести следующие изменения:</w:t>
      </w:r>
    </w:p>
    <w:p w:rsidR="006C0B97" w:rsidRDefault="006C0B97" w:rsidP="00063DAB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1.1. </w:t>
      </w:r>
      <w:r w:rsidR="00803B3B">
        <w:rPr>
          <w:rFonts w:ascii="Times New Roman" w:hAnsi="Times New Roman" w:cs="Times New Roman"/>
          <w:bCs/>
          <w:sz w:val="28"/>
          <w:szCs w:val="28"/>
        </w:rPr>
        <w:t>П</w:t>
      </w:r>
      <w:r>
        <w:rPr>
          <w:rFonts w:ascii="Times New Roman" w:hAnsi="Times New Roman" w:cs="Times New Roman"/>
          <w:bCs/>
          <w:sz w:val="28"/>
          <w:szCs w:val="28"/>
        </w:rPr>
        <w:t>ункт</w:t>
      </w:r>
      <w:r w:rsidR="00803B3B">
        <w:rPr>
          <w:rFonts w:ascii="Times New Roman" w:hAnsi="Times New Roman" w:cs="Times New Roman"/>
          <w:bCs/>
          <w:sz w:val="28"/>
          <w:szCs w:val="28"/>
        </w:rPr>
        <w:t xml:space="preserve"> 1 изложить в следующей редакции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803B3B" w:rsidRDefault="00803B3B" w:rsidP="00063DAB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03B3B" w:rsidRDefault="00803B3B" w:rsidP="00063DAB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71E91" w:rsidRDefault="00871E91" w:rsidP="00063DAB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  <w:sectPr w:rsidR="00871E91" w:rsidSect="006C0B97">
          <w:pgSz w:w="11906" w:h="16838"/>
          <w:pgMar w:top="284" w:right="851" w:bottom="1134" w:left="1418" w:header="709" w:footer="709" w:gutter="0"/>
          <w:cols w:space="708"/>
          <w:docGrid w:linePitch="360"/>
        </w:sect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6"/>
        <w:gridCol w:w="4575"/>
        <w:gridCol w:w="1560"/>
        <w:gridCol w:w="1701"/>
        <w:gridCol w:w="1559"/>
        <w:gridCol w:w="1559"/>
        <w:gridCol w:w="1559"/>
        <w:gridCol w:w="2552"/>
      </w:tblGrid>
      <w:tr w:rsidR="00803B3B" w:rsidRPr="00871E91" w:rsidTr="00803B3B">
        <w:trPr>
          <w:trHeight w:val="1479"/>
        </w:trPr>
        <w:tc>
          <w:tcPr>
            <w:tcW w:w="636" w:type="dxa"/>
            <w:vMerge w:val="restart"/>
          </w:tcPr>
          <w:p w:rsidR="00803B3B" w:rsidRPr="00871E91" w:rsidRDefault="00803B3B" w:rsidP="00803B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871E91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lastRenderedPageBreak/>
              <w:t xml:space="preserve">№ </w:t>
            </w:r>
          </w:p>
          <w:p w:rsidR="00803B3B" w:rsidRPr="00871E91" w:rsidRDefault="00803B3B" w:rsidP="00803B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871E91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4575" w:type="dxa"/>
            <w:vMerge w:val="restart"/>
            <w:vAlign w:val="center"/>
          </w:tcPr>
          <w:p w:rsidR="00803B3B" w:rsidRPr="00871E91" w:rsidRDefault="00803B3B" w:rsidP="00803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871E91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7938" w:type="dxa"/>
            <w:gridSpan w:val="5"/>
            <w:vAlign w:val="center"/>
          </w:tcPr>
          <w:p w:rsidR="00803B3B" w:rsidRPr="00871E91" w:rsidRDefault="00803B3B" w:rsidP="00803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871E91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Объем финансирования за счет средств бюджета Ольгинского муниципального района (рублей)</w:t>
            </w:r>
          </w:p>
        </w:tc>
        <w:tc>
          <w:tcPr>
            <w:tcW w:w="2552" w:type="dxa"/>
            <w:vMerge w:val="restart"/>
            <w:vAlign w:val="center"/>
          </w:tcPr>
          <w:p w:rsidR="00803B3B" w:rsidRPr="00871E91" w:rsidRDefault="00803B3B" w:rsidP="00803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871E91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ответственный исполнитель</w:t>
            </w:r>
          </w:p>
        </w:tc>
      </w:tr>
      <w:tr w:rsidR="00803B3B" w:rsidRPr="00871E91" w:rsidTr="00803B3B">
        <w:trPr>
          <w:trHeight w:val="343"/>
        </w:trPr>
        <w:tc>
          <w:tcPr>
            <w:tcW w:w="636" w:type="dxa"/>
            <w:vMerge/>
          </w:tcPr>
          <w:p w:rsidR="00803B3B" w:rsidRPr="00871E91" w:rsidRDefault="00803B3B" w:rsidP="00803B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4575" w:type="dxa"/>
            <w:vMerge/>
            <w:vAlign w:val="center"/>
          </w:tcPr>
          <w:p w:rsidR="00803B3B" w:rsidRPr="00871E91" w:rsidRDefault="00803B3B" w:rsidP="00803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803B3B" w:rsidRPr="00871E91" w:rsidRDefault="00803B3B" w:rsidP="00803B3B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871E91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vAlign w:val="center"/>
          </w:tcPr>
          <w:p w:rsidR="00803B3B" w:rsidRPr="00871E91" w:rsidRDefault="00803B3B" w:rsidP="00803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871E91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559" w:type="dxa"/>
            <w:vAlign w:val="center"/>
          </w:tcPr>
          <w:p w:rsidR="00803B3B" w:rsidRPr="00871E91" w:rsidRDefault="00803B3B" w:rsidP="00803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871E91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1559" w:type="dxa"/>
          </w:tcPr>
          <w:p w:rsidR="00803B3B" w:rsidRPr="00871E91" w:rsidRDefault="00803B3B" w:rsidP="00803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871E91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2023</w:t>
            </w:r>
          </w:p>
        </w:tc>
        <w:tc>
          <w:tcPr>
            <w:tcW w:w="1559" w:type="dxa"/>
          </w:tcPr>
          <w:p w:rsidR="00803B3B" w:rsidRPr="00871E91" w:rsidRDefault="00803B3B" w:rsidP="00803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871E91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2024 - 2025</w:t>
            </w:r>
          </w:p>
        </w:tc>
        <w:tc>
          <w:tcPr>
            <w:tcW w:w="2552" w:type="dxa"/>
            <w:vMerge/>
            <w:vAlign w:val="center"/>
          </w:tcPr>
          <w:p w:rsidR="00803B3B" w:rsidRPr="00871E91" w:rsidRDefault="00803B3B" w:rsidP="00803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</w:tr>
      <w:tr w:rsidR="00803B3B" w:rsidRPr="00871E91" w:rsidTr="00803B3B">
        <w:trPr>
          <w:trHeight w:val="249"/>
        </w:trPr>
        <w:tc>
          <w:tcPr>
            <w:tcW w:w="636" w:type="dxa"/>
          </w:tcPr>
          <w:p w:rsidR="00803B3B" w:rsidRPr="00871E91" w:rsidRDefault="00803B3B" w:rsidP="00803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E9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75" w:type="dxa"/>
          </w:tcPr>
          <w:p w:rsidR="00803B3B" w:rsidRPr="00871E91" w:rsidRDefault="00803B3B" w:rsidP="00803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E9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803B3B" w:rsidRPr="00871E91" w:rsidRDefault="00803B3B" w:rsidP="00803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E9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803B3B" w:rsidRPr="00871E91" w:rsidRDefault="00803B3B" w:rsidP="00803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E91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803B3B" w:rsidRPr="00871E91" w:rsidRDefault="00803B3B" w:rsidP="00803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E91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803B3B" w:rsidRPr="00871E91" w:rsidRDefault="00803B3B" w:rsidP="00803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E91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803B3B" w:rsidRPr="00871E91" w:rsidRDefault="00803B3B" w:rsidP="00803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E91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2" w:type="dxa"/>
          </w:tcPr>
          <w:p w:rsidR="00803B3B" w:rsidRPr="00871E91" w:rsidRDefault="00803B3B" w:rsidP="00803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E91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01F88" w:rsidRPr="00871E91" w:rsidTr="00803B3B">
        <w:tc>
          <w:tcPr>
            <w:tcW w:w="636" w:type="dxa"/>
          </w:tcPr>
          <w:p w:rsidR="00E01F88" w:rsidRPr="00871E91" w:rsidRDefault="00E01F88" w:rsidP="00803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E91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75" w:type="dxa"/>
          </w:tcPr>
          <w:p w:rsidR="00E01F88" w:rsidRPr="00871E91" w:rsidRDefault="00E01F88" w:rsidP="00803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Подпрограмма 1 «Социальная поддержка некоммерческих организаций в Ольгинском муниципальном районе на 2020-2025 годы».</w:t>
            </w:r>
          </w:p>
        </w:tc>
        <w:tc>
          <w:tcPr>
            <w:tcW w:w="1560" w:type="dxa"/>
          </w:tcPr>
          <w:p w:rsidR="00E01F88" w:rsidRPr="00871E91" w:rsidRDefault="00E01F88" w:rsidP="00803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01F88" w:rsidRPr="00871E91" w:rsidRDefault="00E01F88" w:rsidP="00803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01F88" w:rsidRPr="00871E91" w:rsidRDefault="00E01F88" w:rsidP="00803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01F88" w:rsidRPr="00871E91" w:rsidRDefault="00E01F88" w:rsidP="00803B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01F88" w:rsidRPr="00871E91" w:rsidRDefault="00E01F88" w:rsidP="00803B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</w:tcPr>
          <w:p w:rsidR="00E01F88" w:rsidRPr="00871E91" w:rsidRDefault="00E01F88" w:rsidP="00803B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E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организационный отдел администрации Ольгинского муниципального района </w:t>
            </w:r>
          </w:p>
        </w:tc>
      </w:tr>
      <w:tr w:rsidR="00E01F88" w:rsidRPr="00871E91" w:rsidTr="00803B3B">
        <w:tc>
          <w:tcPr>
            <w:tcW w:w="636" w:type="dxa"/>
          </w:tcPr>
          <w:p w:rsidR="00E01F88" w:rsidRPr="00871E91" w:rsidRDefault="00E01F88" w:rsidP="00803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E91">
              <w:rPr>
                <w:rFonts w:ascii="Times New Roman" w:eastAsia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575" w:type="dxa"/>
          </w:tcPr>
          <w:p w:rsidR="00E01F88" w:rsidRPr="00871E91" w:rsidRDefault="00E01F88" w:rsidP="00803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E91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и ведение муниципального Реестра социально ориентированных некоммерческих организаций - получателей поддержки.</w:t>
            </w:r>
          </w:p>
        </w:tc>
        <w:tc>
          <w:tcPr>
            <w:tcW w:w="1560" w:type="dxa"/>
          </w:tcPr>
          <w:p w:rsidR="00E01F88" w:rsidRPr="00871E91" w:rsidRDefault="00E01F88" w:rsidP="00803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E91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</w:tcPr>
          <w:p w:rsidR="00E01F88" w:rsidRPr="00871E91" w:rsidRDefault="00E01F88" w:rsidP="00803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E91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</w:tcPr>
          <w:p w:rsidR="00E01F88" w:rsidRPr="00871E91" w:rsidRDefault="00E01F88" w:rsidP="00803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E91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</w:tcPr>
          <w:p w:rsidR="00E01F88" w:rsidRPr="00871E91" w:rsidRDefault="00E01F88" w:rsidP="00803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E91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</w:tcPr>
          <w:p w:rsidR="00E01F88" w:rsidRPr="00871E91" w:rsidRDefault="00E01F88" w:rsidP="00803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E91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  <w:p w:rsidR="00E01F88" w:rsidRPr="00871E91" w:rsidRDefault="00E01F88" w:rsidP="00803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E01F88" w:rsidRPr="00871E91" w:rsidRDefault="00E01F88" w:rsidP="00803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01F88" w:rsidRPr="00871E91" w:rsidTr="00803B3B">
        <w:tc>
          <w:tcPr>
            <w:tcW w:w="636" w:type="dxa"/>
          </w:tcPr>
          <w:p w:rsidR="00E01F88" w:rsidRPr="00871E91" w:rsidRDefault="00E01F88" w:rsidP="00803B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E91">
              <w:rPr>
                <w:rFonts w:ascii="Times New Roman" w:eastAsia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575" w:type="dxa"/>
          </w:tcPr>
          <w:p w:rsidR="00E01F88" w:rsidRPr="00871E91" w:rsidRDefault="00E01F88" w:rsidP="00803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E91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на оказание поддержки социально ориентированным некоммерческим организациям.</w:t>
            </w:r>
          </w:p>
        </w:tc>
        <w:tc>
          <w:tcPr>
            <w:tcW w:w="1560" w:type="dxa"/>
          </w:tcPr>
          <w:p w:rsidR="00E01F88" w:rsidRPr="00871E91" w:rsidRDefault="00E01F88" w:rsidP="00803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E91">
              <w:rPr>
                <w:rFonts w:ascii="Times New Roman" w:eastAsia="Times New Roman" w:hAnsi="Times New Roman" w:cs="Times New Roman"/>
                <w:sz w:val="28"/>
                <w:szCs w:val="28"/>
              </w:rPr>
              <w:t>50 000,00</w:t>
            </w:r>
          </w:p>
        </w:tc>
        <w:tc>
          <w:tcPr>
            <w:tcW w:w="1701" w:type="dxa"/>
          </w:tcPr>
          <w:p w:rsidR="00E01F88" w:rsidRPr="00871E91" w:rsidRDefault="00E01F88" w:rsidP="00803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E91">
              <w:rPr>
                <w:rFonts w:ascii="Times New Roman" w:eastAsia="Times New Roman" w:hAnsi="Times New Roman" w:cs="Times New Roman"/>
                <w:sz w:val="28"/>
                <w:szCs w:val="28"/>
              </w:rPr>
              <w:t>30 000,00</w:t>
            </w:r>
          </w:p>
        </w:tc>
        <w:tc>
          <w:tcPr>
            <w:tcW w:w="1559" w:type="dxa"/>
          </w:tcPr>
          <w:p w:rsidR="00E01F88" w:rsidRPr="00871E91" w:rsidRDefault="00E01F88" w:rsidP="00803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E91">
              <w:rPr>
                <w:rFonts w:ascii="Times New Roman" w:eastAsia="Times New Roman" w:hAnsi="Times New Roman" w:cs="Times New Roman"/>
                <w:sz w:val="28"/>
                <w:szCs w:val="28"/>
              </w:rPr>
              <w:t>80 000,00</w:t>
            </w:r>
          </w:p>
        </w:tc>
        <w:tc>
          <w:tcPr>
            <w:tcW w:w="1559" w:type="dxa"/>
          </w:tcPr>
          <w:p w:rsidR="00E01F88" w:rsidRPr="00871E91" w:rsidRDefault="00E01F88" w:rsidP="00803B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E91">
              <w:rPr>
                <w:rFonts w:ascii="Times New Roman" w:eastAsia="Times New Roman" w:hAnsi="Times New Roman" w:cs="Times New Roman"/>
                <w:sz w:val="28"/>
                <w:szCs w:val="28"/>
              </w:rPr>
              <w:t>80 000,00</w:t>
            </w:r>
          </w:p>
        </w:tc>
        <w:tc>
          <w:tcPr>
            <w:tcW w:w="1559" w:type="dxa"/>
          </w:tcPr>
          <w:p w:rsidR="00E01F88" w:rsidRPr="00871E91" w:rsidRDefault="00E01F88" w:rsidP="00803B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E91">
              <w:rPr>
                <w:rFonts w:ascii="Times New Roman" w:eastAsia="Times New Roman" w:hAnsi="Times New Roman" w:cs="Times New Roman"/>
                <w:sz w:val="28"/>
                <w:szCs w:val="28"/>
              </w:rPr>
              <w:t>160 000,00</w:t>
            </w:r>
          </w:p>
        </w:tc>
        <w:tc>
          <w:tcPr>
            <w:tcW w:w="2552" w:type="dxa"/>
            <w:vMerge/>
          </w:tcPr>
          <w:p w:rsidR="00E01F88" w:rsidRPr="00871E91" w:rsidRDefault="00E01F88" w:rsidP="00803B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01F88" w:rsidRPr="00871E91" w:rsidTr="00803B3B">
        <w:tc>
          <w:tcPr>
            <w:tcW w:w="636" w:type="dxa"/>
          </w:tcPr>
          <w:p w:rsidR="00E01F88" w:rsidRPr="00871E91" w:rsidRDefault="00E01F88" w:rsidP="00803B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E91">
              <w:rPr>
                <w:rFonts w:ascii="Times New Roman" w:eastAsia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575" w:type="dxa"/>
          </w:tcPr>
          <w:p w:rsidR="00E01F88" w:rsidRPr="00871E91" w:rsidRDefault="00E01F88" w:rsidP="00803B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E91">
              <w:rPr>
                <w:rFonts w:ascii="Times New Roman" w:eastAsia="Times New Roman" w:hAnsi="Times New Roman" w:cs="Times New Roman"/>
                <w:sz w:val="28"/>
                <w:szCs w:val="28"/>
              </w:rPr>
              <w:t>Софинансирование социально-ориентированных мероприятий некоммерческим организациям.</w:t>
            </w:r>
          </w:p>
        </w:tc>
        <w:tc>
          <w:tcPr>
            <w:tcW w:w="1560" w:type="dxa"/>
          </w:tcPr>
          <w:p w:rsidR="00E01F88" w:rsidRPr="00871E91" w:rsidRDefault="00E01F88" w:rsidP="00803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01F88" w:rsidRPr="00871E91" w:rsidRDefault="00E01F88" w:rsidP="00803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E91">
              <w:rPr>
                <w:rFonts w:ascii="Times New Roman" w:eastAsia="Times New Roman" w:hAnsi="Times New Roman" w:cs="Times New Roman"/>
                <w:sz w:val="28"/>
                <w:szCs w:val="28"/>
              </w:rPr>
              <w:t>50 000,00</w:t>
            </w:r>
          </w:p>
        </w:tc>
        <w:tc>
          <w:tcPr>
            <w:tcW w:w="1559" w:type="dxa"/>
          </w:tcPr>
          <w:p w:rsidR="00E01F88" w:rsidRPr="00871E91" w:rsidRDefault="00E01F88" w:rsidP="00803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01F88" w:rsidRPr="00871E91" w:rsidRDefault="00E01F88" w:rsidP="00803B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01F88" w:rsidRPr="00871E91" w:rsidRDefault="00E01F88" w:rsidP="00803B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E01F88" w:rsidRPr="00871E91" w:rsidRDefault="00E01F88" w:rsidP="00803B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01F88" w:rsidRPr="00871E91" w:rsidTr="00803B3B">
        <w:tc>
          <w:tcPr>
            <w:tcW w:w="636" w:type="dxa"/>
          </w:tcPr>
          <w:p w:rsidR="00E01F88" w:rsidRPr="00871E91" w:rsidRDefault="00E01F88" w:rsidP="00E01F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5" w:type="dxa"/>
          </w:tcPr>
          <w:p w:rsidR="00E01F88" w:rsidRPr="00871E91" w:rsidRDefault="00E01F88" w:rsidP="00E01F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E91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 по разделу 1:</w:t>
            </w:r>
          </w:p>
        </w:tc>
        <w:tc>
          <w:tcPr>
            <w:tcW w:w="1560" w:type="dxa"/>
          </w:tcPr>
          <w:p w:rsidR="00E01F88" w:rsidRPr="00871E91" w:rsidRDefault="00E01F88" w:rsidP="00E01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E91">
              <w:rPr>
                <w:rFonts w:ascii="Times New Roman" w:eastAsia="Times New Roman" w:hAnsi="Times New Roman" w:cs="Times New Roman"/>
                <w:sz w:val="28"/>
                <w:szCs w:val="28"/>
              </w:rPr>
              <w:t>50 000,00</w:t>
            </w:r>
          </w:p>
        </w:tc>
        <w:tc>
          <w:tcPr>
            <w:tcW w:w="1701" w:type="dxa"/>
          </w:tcPr>
          <w:p w:rsidR="00E01F88" w:rsidRPr="00871E91" w:rsidRDefault="00E01F88" w:rsidP="00E01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E91">
              <w:rPr>
                <w:rFonts w:ascii="Times New Roman" w:eastAsia="Times New Roman" w:hAnsi="Times New Roman" w:cs="Times New Roman"/>
                <w:sz w:val="28"/>
                <w:szCs w:val="28"/>
              </w:rPr>
              <w:t>80 000,00</w:t>
            </w:r>
          </w:p>
        </w:tc>
        <w:tc>
          <w:tcPr>
            <w:tcW w:w="1559" w:type="dxa"/>
          </w:tcPr>
          <w:p w:rsidR="00E01F88" w:rsidRPr="00871E91" w:rsidRDefault="00E01F88" w:rsidP="00E01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E91">
              <w:rPr>
                <w:rFonts w:ascii="Times New Roman" w:eastAsia="Times New Roman" w:hAnsi="Times New Roman" w:cs="Times New Roman"/>
                <w:sz w:val="28"/>
                <w:szCs w:val="28"/>
              </w:rPr>
              <w:t>80 000,00</w:t>
            </w:r>
          </w:p>
        </w:tc>
        <w:tc>
          <w:tcPr>
            <w:tcW w:w="1559" w:type="dxa"/>
          </w:tcPr>
          <w:p w:rsidR="00E01F88" w:rsidRPr="00871E91" w:rsidRDefault="00E01F88" w:rsidP="00E01F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E91">
              <w:rPr>
                <w:rFonts w:ascii="Times New Roman" w:eastAsia="Times New Roman" w:hAnsi="Times New Roman" w:cs="Times New Roman"/>
                <w:sz w:val="28"/>
                <w:szCs w:val="28"/>
              </w:rPr>
              <w:t>80 000,00</w:t>
            </w:r>
          </w:p>
        </w:tc>
        <w:tc>
          <w:tcPr>
            <w:tcW w:w="1559" w:type="dxa"/>
          </w:tcPr>
          <w:p w:rsidR="00E01F88" w:rsidRPr="00871E91" w:rsidRDefault="00E01F88" w:rsidP="00E01F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E91">
              <w:rPr>
                <w:rFonts w:ascii="Times New Roman" w:eastAsia="Times New Roman" w:hAnsi="Times New Roman" w:cs="Times New Roman"/>
                <w:sz w:val="28"/>
                <w:szCs w:val="28"/>
              </w:rPr>
              <w:t>160 000,00</w:t>
            </w:r>
          </w:p>
        </w:tc>
        <w:tc>
          <w:tcPr>
            <w:tcW w:w="2552" w:type="dxa"/>
          </w:tcPr>
          <w:p w:rsidR="00E01F88" w:rsidRPr="00871E91" w:rsidRDefault="00E01F88" w:rsidP="00E01F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C0B97" w:rsidRDefault="006C0B97" w:rsidP="00E01F88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</w:p>
    <w:p w:rsidR="00871E91" w:rsidRDefault="00871E91" w:rsidP="00230780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71E91" w:rsidRDefault="00871E91" w:rsidP="00230780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71E91" w:rsidRDefault="00871E91" w:rsidP="00230780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  <w:sectPr w:rsidR="00871E91" w:rsidSect="00E01F88">
          <w:pgSz w:w="16838" w:h="11906" w:orient="landscape"/>
          <w:pgMar w:top="567" w:right="284" w:bottom="567" w:left="851" w:header="709" w:footer="709" w:gutter="0"/>
          <w:cols w:space="708"/>
          <w:docGrid w:linePitch="360"/>
        </w:sectPr>
      </w:pPr>
    </w:p>
    <w:p w:rsidR="00871E91" w:rsidRDefault="00871E91" w:rsidP="00230780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71E91" w:rsidRDefault="00871E91" w:rsidP="00230780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Организационному отделу администрации района (Пономарева) разместить постановление на официальном сайте администрации Ольгинского муниципального района.</w:t>
      </w:r>
    </w:p>
    <w:p w:rsidR="002A06C3" w:rsidRDefault="00B2186C" w:rsidP="00063DA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A06C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Настоящее п</w:t>
      </w:r>
      <w:bookmarkStart w:id="0" w:name="_GoBack"/>
      <w:bookmarkEnd w:id="0"/>
      <w:r w:rsidR="00E01F88">
        <w:rPr>
          <w:rFonts w:ascii="Times New Roman" w:hAnsi="Times New Roman"/>
          <w:sz w:val="28"/>
          <w:szCs w:val="28"/>
        </w:rPr>
        <w:t>остановл</w:t>
      </w:r>
      <w:r w:rsidR="002A06C3">
        <w:rPr>
          <w:rFonts w:ascii="Times New Roman" w:hAnsi="Times New Roman"/>
          <w:sz w:val="28"/>
          <w:szCs w:val="28"/>
        </w:rPr>
        <w:t xml:space="preserve">ение вступает в силу со дня подписания. </w:t>
      </w:r>
    </w:p>
    <w:p w:rsidR="00B2186C" w:rsidRDefault="00B2186C" w:rsidP="00B2186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4836D7" w:rsidRDefault="004836D7" w:rsidP="004836D7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836D7" w:rsidRDefault="00EA6BBD" w:rsidP="004836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836D7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836D7">
        <w:rPr>
          <w:rFonts w:ascii="Times New Roman" w:hAnsi="Times New Roman" w:cs="Times New Roman"/>
          <w:sz w:val="28"/>
          <w:szCs w:val="28"/>
        </w:rPr>
        <w:t xml:space="preserve"> Ольгинского муниципального района –</w:t>
      </w:r>
    </w:p>
    <w:p w:rsidR="008A1F74" w:rsidRDefault="00EA6BBD" w:rsidP="00D715C6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г</w:t>
      </w:r>
      <w:r w:rsidR="004836D7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836D7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                </w:t>
      </w:r>
      <w:r>
        <w:rPr>
          <w:rFonts w:ascii="Times New Roman" w:hAnsi="Times New Roman" w:cs="Times New Roman"/>
          <w:sz w:val="28"/>
          <w:szCs w:val="28"/>
        </w:rPr>
        <w:t>Ю.И. Глушко</w:t>
      </w:r>
    </w:p>
    <w:sectPr w:rsidR="008A1F74" w:rsidSect="00871E91">
      <w:pgSz w:w="11906" w:h="16838"/>
      <w:pgMar w:top="28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E541A"/>
    <w:rsid w:val="00063DAB"/>
    <w:rsid w:val="00104DA0"/>
    <w:rsid w:val="00113C79"/>
    <w:rsid w:val="001C770E"/>
    <w:rsid w:val="001D3FF5"/>
    <w:rsid w:val="001E051D"/>
    <w:rsid w:val="001E2EAE"/>
    <w:rsid w:val="00230780"/>
    <w:rsid w:val="00265C86"/>
    <w:rsid w:val="002A06C3"/>
    <w:rsid w:val="003470C6"/>
    <w:rsid w:val="00351281"/>
    <w:rsid w:val="00353843"/>
    <w:rsid w:val="003A6931"/>
    <w:rsid w:val="003C6F3A"/>
    <w:rsid w:val="00425038"/>
    <w:rsid w:val="00434F58"/>
    <w:rsid w:val="00475B15"/>
    <w:rsid w:val="004836D7"/>
    <w:rsid w:val="00492634"/>
    <w:rsid w:val="00540C20"/>
    <w:rsid w:val="00574895"/>
    <w:rsid w:val="00586338"/>
    <w:rsid w:val="005953EC"/>
    <w:rsid w:val="005E0968"/>
    <w:rsid w:val="00604E7E"/>
    <w:rsid w:val="00617C95"/>
    <w:rsid w:val="00627D09"/>
    <w:rsid w:val="00644696"/>
    <w:rsid w:val="006A28D3"/>
    <w:rsid w:val="006C0B97"/>
    <w:rsid w:val="006E2A1E"/>
    <w:rsid w:val="00710E90"/>
    <w:rsid w:val="00727D9C"/>
    <w:rsid w:val="00780B1C"/>
    <w:rsid w:val="00792DA1"/>
    <w:rsid w:val="007F2BC0"/>
    <w:rsid w:val="007F4F6C"/>
    <w:rsid w:val="00803B3B"/>
    <w:rsid w:val="00820092"/>
    <w:rsid w:val="0082086C"/>
    <w:rsid w:val="008472B3"/>
    <w:rsid w:val="00871E91"/>
    <w:rsid w:val="008A1F74"/>
    <w:rsid w:val="008B0BEE"/>
    <w:rsid w:val="008C3F54"/>
    <w:rsid w:val="00947628"/>
    <w:rsid w:val="00956EBA"/>
    <w:rsid w:val="009C1BFC"/>
    <w:rsid w:val="00A3233F"/>
    <w:rsid w:val="00A4739C"/>
    <w:rsid w:val="00A67C44"/>
    <w:rsid w:val="00A82901"/>
    <w:rsid w:val="00A87474"/>
    <w:rsid w:val="00AF0514"/>
    <w:rsid w:val="00B2186C"/>
    <w:rsid w:val="00B27D87"/>
    <w:rsid w:val="00B4366D"/>
    <w:rsid w:val="00C335F7"/>
    <w:rsid w:val="00CE541A"/>
    <w:rsid w:val="00D715C6"/>
    <w:rsid w:val="00D90387"/>
    <w:rsid w:val="00D91A47"/>
    <w:rsid w:val="00D93880"/>
    <w:rsid w:val="00DA014D"/>
    <w:rsid w:val="00DA5032"/>
    <w:rsid w:val="00E01F88"/>
    <w:rsid w:val="00E45822"/>
    <w:rsid w:val="00E4597E"/>
    <w:rsid w:val="00E47991"/>
    <w:rsid w:val="00E47AB1"/>
    <w:rsid w:val="00E87458"/>
    <w:rsid w:val="00E95773"/>
    <w:rsid w:val="00EA6BBD"/>
    <w:rsid w:val="00EC1F64"/>
    <w:rsid w:val="00EC50FF"/>
    <w:rsid w:val="00EF3BA5"/>
    <w:rsid w:val="00F01701"/>
    <w:rsid w:val="00F43C44"/>
    <w:rsid w:val="00F7606B"/>
    <w:rsid w:val="00F77F72"/>
    <w:rsid w:val="00FE6F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6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CE541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Cs/>
      <w:sz w:val="26"/>
      <w:szCs w:val="26"/>
    </w:rPr>
  </w:style>
  <w:style w:type="character" w:customStyle="1" w:styleId="a4">
    <w:name w:val="Основной текст с отступом Знак"/>
    <w:basedOn w:val="a0"/>
    <w:link w:val="a3"/>
    <w:semiHidden/>
    <w:rsid w:val="00CE541A"/>
    <w:rPr>
      <w:rFonts w:ascii="Times New Roman" w:eastAsia="Times New Roman" w:hAnsi="Times New Roman" w:cs="Times New Roman"/>
      <w:bCs/>
      <w:sz w:val="26"/>
      <w:szCs w:val="26"/>
    </w:rPr>
  </w:style>
  <w:style w:type="paragraph" w:customStyle="1" w:styleId="ConsPlusNormal">
    <w:name w:val="ConsPlusNormal"/>
    <w:rsid w:val="00CE541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5">
    <w:name w:val="Table Grid"/>
    <w:basedOn w:val="a1"/>
    <w:rsid w:val="00CE541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71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15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8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CAD15-BA82-4B11-9697-0740F3863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Портнова</dc:creator>
  <cp:keywords/>
  <dc:description/>
  <cp:lastModifiedBy>Юркина</cp:lastModifiedBy>
  <cp:revision>9</cp:revision>
  <cp:lastPrinted>2021-02-05T00:19:00Z</cp:lastPrinted>
  <dcterms:created xsi:type="dcterms:W3CDTF">2021-02-01T07:18:00Z</dcterms:created>
  <dcterms:modified xsi:type="dcterms:W3CDTF">2021-02-08T02:19:00Z</dcterms:modified>
</cp:coreProperties>
</file>