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E" w:rsidRDefault="00D13FDE" w:rsidP="00C845BF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628015" cy="7315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DE" w:rsidRDefault="00D13FDE" w:rsidP="00C845BF">
      <w:pPr>
        <w:pStyle w:val="ConsPlusTitle"/>
        <w:jc w:val="center"/>
        <w:outlineLvl w:val="0"/>
      </w:pPr>
    </w:p>
    <w:p w:rsidR="00D13FDE" w:rsidRPr="00A419E2" w:rsidRDefault="00D13FDE" w:rsidP="00C845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19E2">
        <w:rPr>
          <w:rFonts w:ascii="Times New Roman" w:hAnsi="Times New Roman" w:cs="Times New Roman"/>
          <w:sz w:val="28"/>
          <w:szCs w:val="28"/>
        </w:rPr>
        <w:t>ДУМА</w:t>
      </w:r>
    </w:p>
    <w:p w:rsidR="00D13FDE" w:rsidRDefault="00D13FDE" w:rsidP="00C845BF">
      <w:pPr>
        <w:spacing w:line="260" w:lineRule="auto"/>
        <w:jc w:val="center"/>
        <w:outlineLvl w:val="0"/>
        <w:rPr>
          <w:b/>
        </w:rPr>
      </w:pPr>
      <w:r>
        <w:rPr>
          <w:b/>
        </w:rPr>
        <w:t>ОЛЬГИНСКОГО МУНИЦИПАЛЬНОГО РАЙОНА</w:t>
      </w:r>
    </w:p>
    <w:p w:rsidR="00D13FDE" w:rsidRDefault="00D13FDE" w:rsidP="00C845BF">
      <w:pPr>
        <w:spacing w:line="260" w:lineRule="auto"/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D13FDE" w:rsidRDefault="00D13FDE" w:rsidP="00C845BF">
      <w:pPr>
        <w:spacing w:line="260" w:lineRule="auto"/>
        <w:jc w:val="center"/>
        <w:outlineLvl w:val="0"/>
        <w:rPr>
          <w:b/>
        </w:rPr>
      </w:pPr>
    </w:p>
    <w:p w:rsidR="00D13FDE" w:rsidRDefault="00D13FDE" w:rsidP="00C845BF">
      <w:pPr>
        <w:spacing w:line="260" w:lineRule="auto"/>
        <w:jc w:val="center"/>
        <w:outlineLvl w:val="0"/>
        <w:rPr>
          <w:b/>
        </w:rPr>
      </w:pPr>
      <w:r>
        <w:rPr>
          <w:b/>
        </w:rPr>
        <w:t>РЕШЕНИЕ</w:t>
      </w:r>
    </w:p>
    <w:p w:rsidR="00D13FDE" w:rsidRDefault="00D13FDE" w:rsidP="00C845BF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47"/>
        <w:gridCol w:w="4555"/>
        <w:gridCol w:w="509"/>
        <w:gridCol w:w="1174"/>
      </w:tblGrid>
      <w:tr w:rsidR="00D13FDE" w:rsidRPr="00521E65" w:rsidTr="006305F0">
        <w:trPr>
          <w:jc w:val="center"/>
        </w:trPr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3FDE" w:rsidRPr="00521E65" w:rsidRDefault="00C37439" w:rsidP="00C845BF">
            <w:pPr>
              <w:ind w:left="-124" w:right="-108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14 </w:t>
            </w:r>
            <w:r w:rsidR="00D13FDE">
              <w:rPr>
                <w:b/>
                <w:color w:val="000000"/>
                <w:szCs w:val="28"/>
              </w:rPr>
              <w:t>декабря 2021 года</w:t>
            </w:r>
          </w:p>
        </w:tc>
        <w:tc>
          <w:tcPr>
            <w:tcW w:w="4555" w:type="dxa"/>
            <w:shd w:val="clear" w:color="auto" w:fill="auto"/>
          </w:tcPr>
          <w:p w:rsidR="00D13FDE" w:rsidRPr="00521E65" w:rsidRDefault="00C845BF" w:rsidP="00C845BF">
            <w:pPr>
              <w:ind w:left="-29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         </w:t>
            </w:r>
            <w:proofErr w:type="spellStart"/>
            <w:r w:rsidR="00D13FDE" w:rsidRPr="00521E65">
              <w:rPr>
                <w:b/>
                <w:color w:val="000000"/>
                <w:szCs w:val="28"/>
              </w:rPr>
              <w:t>пгт</w:t>
            </w:r>
            <w:proofErr w:type="spellEnd"/>
            <w:r w:rsidR="00D13FDE" w:rsidRPr="00521E65">
              <w:rPr>
                <w:b/>
                <w:color w:val="000000"/>
                <w:szCs w:val="28"/>
              </w:rPr>
              <w:t xml:space="preserve"> Ольга</w:t>
            </w:r>
          </w:p>
        </w:tc>
        <w:tc>
          <w:tcPr>
            <w:tcW w:w="509" w:type="dxa"/>
            <w:shd w:val="clear" w:color="auto" w:fill="auto"/>
          </w:tcPr>
          <w:p w:rsidR="00D13FDE" w:rsidRPr="00521E65" w:rsidRDefault="00D13FDE" w:rsidP="00C845BF">
            <w:pPr>
              <w:jc w:val="center"/>
              <w:rPr>
                <w:b/>
                <w:color w:val="000000"/>
                <w:szCs w:val="28"/>
              </w:rPr>
            </w:pPr>
            <w:r w:rsidRPr="00521E65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3FDE" w:rsidRPr="00521E65" w:rsidRDefault="000C5EF0" w:rsidP="00C845BF">
            <w:pPr>
              <w:ind w:left="-108" w:right="-13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355</w:t>
            </w:r>
          </w:p>
        </w:tc>
      </w:tr>
    </w:tbl>
    <w:p w:rsidR="00D13FDE" w:rsidRDefault="00D13FDE" w:rsidP="00C845BF">
      <w:pPr>
        <w:pStyle w:val="a3"/>
        <w:ind w:firstLine="708"/>
        <w:jc w:val="center"/>
        <w:rPr>
          <w:b/>
          <w:szCs w:val="28"/>
        </w:rPr>
      </w:pPr>
    </w:p>
    <w:p w:rsidR="00D13FDE" w:rsidRPr="003770CF" w:rsidRDefault="00D13FDE" w:rsidP="00C845B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13FDE" w:rsidRDefault="00D13FDE" w:rsidP="00C845BF">
      <w:pPr>
        <w:suppressAutoHyphens/>
        <w:autoSpaceDE w:val="0"/>
        <w:snapToGrid w:val="0"/>
        <w:jc w:val="center"/>
        <w:rPr>
          <w:szCs w:val="28"/>
        </w:rPr>
      </w:pPr>
      <w:r w:rsidRPr="00A57B35">
        <w:rPr>
          <w:b/>
          <w:szCs w:val="28"/>
        </w:rPr>
        <w:t>О принятии</w:t>
      </w:r>
      <w:r>
        <w:rPr>
          <w:b/>
          <w:szCs w:val="28"/>
        </w:rPr>
        <w:t xml:space="preserve"> </w:t>
      </w:r>
      <w:r w:rsidRPr="00A57B35">
        <w:rPr>
          <w:b/>
          <w:szCs w:val="28"/>
        </w:rPr>
        <w:t xml:space="preserve">полномочий </w:t>
      </w:r>
      <w:r w:rsidRPr="00A57B35">
        <w:rPr>
          <w:rStyle w:val="2"/>
          <w:b/>
          <w:color w:val="000000"/>
          <w:sz w:val="28"/>
          <w:szCs w:val="28"/>
        </w:rPr>
        <w:t xml:space="preserve">по осуществлению внутреннего муниципального финансового контроля в отношении поселений, входящих в состав </w:t>
      </w:r>
      <w:r w:rsidRPr="00A57B35">
        <w:rPr>
          <w:b/>
          <w:szCs w:val="28"/>
        </w:rPr>
        <w:t>Ольгинского муниципального района</w:t>
      </w:r>
    </w:p>
    <w:p w:rsidR="00C37439" w:rsidRDefault="00C37439" w:rsidP="00C845BF">
      <w:pPr>
        <w:keepNext/>
        <w:spacing w:line="360" w:lineRule="auto"/>
        <w:ind w:firstLine="709"/>
        <w:jc w:val="center"/>
        <w:rPr>
          <w:szCs w:val="28"/>
        </w:rPr>
      </w:pPr>
    </w:p>
    <w:p w:rsidR="00C845BF" w:rsidRDefault="00C845BF" w:rsidP="00C845BF">
      <w:pPr>
        <w:keepNext/>
        <w:spacing w:line="360" w:lineRule="auto"/>
        <w:ind w:firstLine="709"/>
        <w:jc w:val="center"/>
        <w:rPr>
          <w:szCs w:val="28"/>
        </w:rPr>
      </w:pPr>
      <w:bookmarkStart w:id="0" w:name="_GoBack"/>
      <w:bookmarkEnd w:id="0"/>
    </w:p>
    <w:p w:rsidR="00D13FDE" w:rsidRPr="00816CB2" w:rsidRDefault="00D13FDE" w:rsidP="00D13FDE">
      <w:pPr>
        <w:keepNext/>
        <w:spacing w:line="360" w:lineRule="auto"/>
        <w:ind w:firstLine="709"/>
        <w:jc w:val="both"/>
        <w:rPr>
          <w:szCs w:val="28"/>
        </w:rPr>
      </w:pPr>
      <w:r w:rsidRPr="006024DB">
        <w:rPr>
          <w:szCs w:val="28"/>
        </w:rPr>
        <w:t>Руководствуясь частью 4 статьи 15 Федерального закона Российс</w:t>
      </w:r>
      <w:r w:rsidR="000C5EF0">
        <w:rPr>
          <w:szCs w:val="28"/>
        </w:rPr>
        <w:t xml:space="preserve">кой Федерации от 06.10.2003 </w:t>
      </w:r>
      <w:r w:rsidRPr="006024DB">
        <w:rPr>
          <w:szCs w:val="28"/>
        </w:rPr>
        <w:t xml:space="preserve"> №131-ФЗ «Об общих принципах организации местного самоуправления в Российской Федерации», статьей 269.2 Бюджетного Кодекса Российской Федерации, Уставом </w:t>
      </w:r>
      <w:r>
        <w:rPr>
          <w:szCs w:val="28"/>
        </w:rPr>
        <w:t>Ольгинского</w:t>
      </w:r>
      <w:r w:rsidRPr="006024DB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6024DB">
        <w:rPr>
          <w:szCs w:val="28"/>
        </w:rPr>
        <w:t xml:space="preserve"> района</w:t>
      </w:r>
      <w:r>
        <w:rPr>
          <w:szCs w:val="28"/>
        </w:rPr>
        <w:t>,</w:t>
      </w:r>
      <w:r w:rsidRPr="0047083B">
        <w:rPr>
          <w:szCs w:val="28"/>
        </w:rPr>
        <w:t xml:space="preserve"> </w:t>
      </w:r>
      <w:r w:rsidRPr="00816CB2">
        <w:rPr>
          <w:szCs w:val="28"/>
        </w:rPr>
        <w:t>на основании решений</w:t>
      </w:r>
      <w:r>
        <w:rPr>
          <w:szCs w:val="28"/>
        </w:rPr>
        <w:t>:</w:t>
      </w:r>
      <w:r w:rsidRPr="00816CB2">
        <w:rPr>
          <w:szCs w:val="28"/>
        </w:rPr>
        <w:t xml:space="preserve"> </w:t>
      </w:r>
      <w:r w:rsidRPr="00610DE7">
        <w:rPr>
          <w:szCs w:val="28"/>
        </w:rPr>
        <w:t>муниципального</w:t>
      </w:r>
      <w:r w:rsidRPr="00F05F59">
        <w:rPr>
          <w:szCs w:val="28"/>
        </w:rPr>
        <w:t xml:space="preserve"> комитета </w:t>
      </w:r>
      <w:proofErr w:type="spellStart"/>
      <w:r w:rsidRPr="00F05F59">
        <w:rPr>
          <w:szCs w:val="28"/>
        </w:rPr>
        <w:t>Милоградовского</w:t>
      </w:r>
      <w:proofErr w:type="spellEnd"/>
      <w:r w:rsidRPr="00F05F59">
        <w:rPr>
          <w:szCs w:val="28"/>
        </w:rPr>
        <w:t xml:space="preserve"> сельского поселения от </w:t>
      </w:r>
      <w:r>
        <w:rPr>
          <w:szCs w:val="28"/>
        </w:rPr>
        <w:t>17</w:t>
      </w:r>
      <w:r w:rsidRPr="00F05F59">
        <w:rPr>
          <w:szCs w:val="28"/>
        </w:rPr>
        <w:t>.</w:t>
      </w:r>
      <w:r>
        <w:rPr>
          <w:szCs w:val="28"/>
        </w:rPr>
        <w:t>1</w:t>
      </w:r>
      <w:r w:rsidRPr="00F05F59">
        <w:rPr>
          <w:szCs w:val="28"/>
        </w:rPr>
        <w:t>1.202</w:t>
      </w:r>
      <w:r>
        <w:rPr>
          <w:szCs w:val="28"/>
        </w:rPr>
        <w:t>1</w:t>
      </w:r>
      <w:r w:rsidR="000C5EF0">
        <w:rPr>
          <w:szCs w:val="28"/>
        </w:rPr>
        <w:t xml:space="preserve"> № </w:t>
      </w:r>
      <w:r>
        <w:rPr>
          <w:szCs w:val="28"/>
        </w:rPr>
        <w:t>34,</w:t>
      </w:r>
      <w:r w:rsidRPr="00F05F59">
        <w:rPr>
          <w:szCs w:val="28"/>
        </w:rPr>
        <w:t xml:space="preserve">  </w:t>
      </w:r>
      <w:r w:rsidRPr="00BD3B7D">
        <w:rPr>
          <w:szCs w:val="28"/>
        </w:rPr>
        <w:t>муниципального комитета</w:t>
      </w:r>
      <w:r w:rsidRPr="00F05F59">
        <w:rPr>
          <w:szCs w:val="28"/>
        </w:rPr>
        <w:t xml:space="preserve"> </w:t>
      </w:r>
      <w:proofErr w:type="spellStart"/>
      <w:r w:rsidRPr="00F05F59">
        <w:rPr>
          <w:szCs w:val="28"/>
        </w:rPr>
        <w:t>Молдавановского</w:t>
      </w:r>
      <w:proofErr w:type="spellEnd"/>
      <w:r w:rsidRPr="00F05F59">
        <w:rPr>
          <w:szCs w:val="28"/>
        </w:rPr>
        <w:t xml:space="preserve"> сельского поселения от</w:t>
      </w:r>
      <w:r>
        <w:rPr>
          <w:szCs w:val="28"/>
        </w:rPr>
        <w:t xml:space="preserve"> 19.11.2021 № 20</w:t>
      </w:r>
      <w:r w:rsidRPr="00CA516D">
        <w:rPr>
          <w:szCs w:val="28"/>
        </w:rPr>
        <w:t>, муниципального</w:t>
      </w:r>
      <w:r w:rsidRPr="008F2D0C">
        <w:rPr>
          <w:szCs w:val="28"/>
        </w:rPr>
        <w:t xml:space="preserve"> комитета Моряк-</w:t>
      </w:r>
      <w:proofErr w:type="spellStart"/>
      <w:r w:rsidRPr="008F2D0C">
        <w:rPr>
          <w:szCs w:val="28"/>
        </w:rPr>
        <w:t>Рыболовского</w:t>
      </w:r>
      <w:proofErr w:type="spellEnd"/>
      <w:r w:rsidRPr="008F2D0C">
        <w:rPr>
          <w:szCs w:val="28"/>
        </w:rPr>
        <w:t xml:space="preserve"> сельского поселения </w:t>
      </w:r>
      <w:r w:rsidRPr="00DC123C">
        <w:rPr>
          <w:szCs w:val="28"/>
        </w:rPr>
        <w:t>от 2</w:t>
      </w:r>
      <w:r>
        <w:rPr>
          <w:szCs w:val="28"/>
        </w:rPr>
        <w:t>6</w:t>
      </w:r>
      <w:r w:rsidRPr="00DC123C">
        <w:rPr>
          <w:szCs w:val="28"/>
        </w:rPr>
        <w:t>.</w:t>
      </w:r>
      <w:r>
        <w:rPr>
          <w:szCs w:val="28"/>
        </w:rPr>
        <w:t>1</w:t>
      </w:r>
      <w:r w:rsidRPr="00DC123C">
        <w:rPr>
          <w:szCs w:val="28"/>
        </w:rPr>
        <w:t>1.2021 № 3</w:t>
      </w:r>
      <w:r>
        <w:rPr>
          <w:szCs w:val="28"/>
        </w:rPr>
        <w:t>6</w:t>
      </w:r>
      <w:r w:rsidRPr="00DC123C">
        <w:rPr>
          <w:szCs w:val="28"/>
        </w:rPr>
        <w:t>,</w:t>
      </w:r>
      <w:r w:rsidRPr="008F2D0C">
        <w:rPr>
          <w:szCs w:val="28"/>
        </w:rPr>
        <w:t xml:space="preserve"> муниципального</w:t>
      </w:r>
      <w:r w:rsidRPr="00610DE7">
        <w:rPr>
          <w:szCs w:val="28"/>
        </w:rPr>
        <w:t xml:space="preserve"> комитета </w:t>
      </w:r>
      <w:proofErr w:type="spellStart"/>
      <w:r w:rsidRPr="00610DE7">
        <w:rPr>
          <w:szCs w:val="28"/>
        </w:rPr>
        <w:t>Тимофе</w:t>
      </w:r>
      <w:r>
        <w:rPr>
          <w:szCs w:val="28"/>
        </w:rPr>
        <w:t>евского</w:t>
      </w:r>
      <w:proofErr w:type="spellEnd"/>
      <w:r>
        <w:rPr>
          <w:szCs w:val="28"/>
        </w:rPr>
        <w:t xml:space="preserve"> сельского поселения от 18</w:t>
      </w:r>
      <w:r w:rsidRPr="00610DE7">
        <w:rPr>
          <w:szCs w:val="28"/>
        </w:rPr>
        <w:t>.1</w:t>
      </w:r>
      <w:r>
        <w:rPr>
          <w:szCs w:val="28"/>
        </w:rPr>
        <w:t>1</w:t>
      </w:r>
      <w:r w:rsidRPr="00610DE7">
        <w:rPr>
          <w:szCs w:val="28"/>
        </w:rPr>
        <w:t>.202</w:t>
      </w:r>
      <w:r>
        <w:rPr>
          <w:szCs w:val="28"/>
        </w:rPr>
        <w:t>1</w:t>
      </w:r>
      <w:r w:rsidRPr="00610DE7">
        <w:rPr>
          <w:szCs w:val="28"/>
        </w:rPr>
        <w:t xml:space="preserve"> № </w:t>
      </w:r>
      <w:r>
        <w:rPr>
          <w:szCs w:val="28"/>
        </w:rPr>
        <w:t>57</w:t>
      </w:r>
      <w:r w:rsidRPr="00610DE7">
        <w:rPr>
          <w:szCs w:val="28"/>
        </w:rPr>
        <w:t xml:space="preserve">, </w:t>
      </w:r>
      <w:r w:rsidRPr="00F05F59">
        <w:rPr>
          <w:szCs w:val="28"/>
        </w:rPr>
        <w:t>Дума Ольгинского муниципального района</w:t>
      </w:r>
      <w:r w:rsidRPr="00816CB2">
        <w:rPr>
          <w:szCs w:val="28"/>
        </w:rPr>
        <w:t xml:space="preserve">  </w:t>
      </w:r>
    </w:p>
    <w:p w:rsidR="00D13FDE" w:rsidRDefault="00D13FDE" w:rsidP="00D13FDE">
      <w:pPr>
        <w:pStyle w:val="a5"/>
        <w:spacing w:before="0" w:line="240" w:lineRule="auto"/>
        <w:ind w:firstLine="709"/>
        <w:rPr>
          <w:snapToGrid/>
          <w:szCs w:val="28"/>
        </w:rPr>
      </w:pPr>
    </w:p>
    <w:p w:rsidR="00D13FDE" w:rsidRDefault="00D13FDE" w:rsidP="00D13FDE">
      <w:pPr>
        <w:pStyle w:val="a5"/>
        <w:spacing w:before="0" w:line="240" w:lineRule="auto"/>
        <w:ind w:firstLine="0"/>
        <w:rPr>
          <w:snapToGrid/>
          <w:szCs w:val="28"/>
        </w:rPr>
      </w:pPr>
      <w:r>
        <w:rPr>
          <w:snapToGrid/>
          <w:szCs w:val="28"/>
        </w:rPr>
        <w:t>РЕШИЛА:</w:t>
      </w:r>
    </w:p>
    <w:p w:rsidR="00D13FDE" w:rsidRDefault="00D13FDE" w:rsidP="00D13FDE">
      <w:pPr>
        <w:pStyle w:val="a5"/>
        <w:spacing w:before="0" w:line="240" w:lineRule="auto"/>
        <w:ind w:firstLine="709"/>
        <w:rPr>
          <w:snapToGrid/>
          <w:szCs w:val="28"/>
        </w:rPr>
      </w:pPr>
    </w:p>
    <w:p w:rsidR="00C845BF" w:rsidRDefault="00C845BF" w:rsidP="00D13FDE">
      <w:pPr>
        <w:pStyle w:val="a5"/>
        <w:spacing w:before="0" w:line="240" w:lineRule="auto"/>
        <w:ind w:firstLine="709"/>
        <w:rPr>
          <w:snapToGrid/>
          <w:szCs w:val="28"/>
        </w:rPr>
      </w:pPr>
    </w:p>
    <w:p w:rsidR="00D13FDE" w:rsidRDefault="00D13FDE" w:rsidP="00D13FDE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1.  Принять </w:t>
      </w:r>
      <w:r w:rsidRPr="00E346D5">
        <w:rPr>
          <w:szCs w:val="28"/>
        </w:rPr>
        <w:t>полномочи</w:t>
      </w:r>
      <w:r>
        <w:rPr>
          <w:szCs w:val="28"/>
        </w:rPr>
        <w:t>я</w:t>
      </w:r>
      <w:r w:rsidRPr="00E346D5">
        <w:rPr>
          <w:szCs w:val="28"/>
        </w:rPr>
        <w:t xml:space="preserve"> </w:t>
      </w:r>
      <w:r w:rsidRPr="00E346D5">
        <w:rPr>
          <w:rStyle w:val="2"/>
          <w:color w:val="000000"/>
          <w:sz w:val="28"/>
          <w:szCs w:val="28"/>
        </w:rPr>
        <w:t xml:space="preserve">по осуществлению внутреннего муниципального финансового контроля в отношении поселений, входящих в состав </w:t>
      </w:r>
      <w:r w:rsidRPr="00E346D5">
        <w:rPr>
          <w:szCs w:val="28"/>
        </w:rPr>
        <w:t>Ольгинского муниципального района</w:t>
      </w:r>
      <w:r>
        <w:rPr>
          <w:szCs w:val="28"/>
        </w:rPr>
        <w:t xml:space="preserve"> сроком на один год.</w:t>
      </w:r>
    </w:p>
    <w:p w:rsidR="00D13FDE" w:rsidRDefault="00D13FDE" w:rsidP="00D13FDE">
      <w:pPr>
        <w:spacing w:line="360" w:lineRule="auto"/>
        <w:ind w:firstLine="709"/>
        <w:jc w:val="both"/>
        <w:rPr>
          <w:szCs w:val="28"/>
        </w:rPr>
      </w:pPr>
      <w:r w:rsidRPr="006024DB">
        <w:rPr>
          <w:szCs w:val="28"/>
        </w:rPr>
        <w:t xml:space="preserve">2. </w:t>
      </w:r>
      <w:r>
        <w:rPr>
          <w:szCs w:val="28"/>
        </w:rPr>
        <w:t>Рекомендовать администрации Ольгинского муниципального района з</w:t>
      </w:r>
      <w:r w:rsidRPr="006024DB">
        <w:rPr>
          <w:szCs w:val="28"/>
        </w:rPr>
        <w:t>аключить</w:t>
      </w:r>
      <w:r w:rsidRPr="00DE5EA1">
        <w:rPr>
          <w:szCs w:val="28"/>
        </w:rPr>
        <w:t xml:space="preserve"> </w:t>
      </w:r>
      <w:r w:rsidRPr="006024DB">
        <w:rPr>
          <w:szCs w:val="28"/>
        </w:rPr>
        <w:t xml:space="preserve">с </w:t>
      </w:r>
      <w:proofErr w:type="gramStart"/>
      <w:r>
        <w:rPr>
          <w:szCs w:val="28"/>
        </w:rPr>
        <w:t>а</w:t>
      </w:r>
      <w:r w:rsidRPr="006024DB">
        <w:rPr>
          <w:szCs w:val="28"/>
        </w:rPr>
        <w:t xml:space="preserve">дминистрациями </w:t>
      </w:r>
      <w:r w:rsidRPr="00506458">
        <w:rPr>
          <w:szCs w:val="28"/>
        </w:rPr>
        <w:t xml:space="preserve"> </w:t>
      </w:r>
      <w:proofErr w:type="spellStart"/>
      <w:r w:rsidRPr="00506458">
        <w:rPr>
          <w:szCs w:val="28"/>
        </w:rPr>
        <w:t>Молдавановского</w:t>
      </w:r>
      <w:proofErr w:type="spellEnd"/>
      <w:proofErr w:type="gramEnd"/>
      <w:r w:rsidRPr="00506458">
        <w:rPr>
          <w:szCs w:val="28"/>
        </w:rPr>
        <w:t xml:space="preserve">, </w:t>
      </w:r>
      <w:r>
        <w:rPr>
          <w:szCs w:val="28"/>
        </w:rPr>
        <w:t>Моряк-</w:t>
      </w:r>
      <w:proofErr w:type="spellStart"/>
      <w:r>
        <w:rPr>
          <w:szCs w:val="28"/>
        </w:rPr>
        <w:t>Рыболовского</w:t>
      </w:r>
      <w:proofErr w:type="spellEnd"/>
      <w:r>
        <w:rPr>
          <w:szCs w:val="28"/>
        </w:rPr>
        <w:t>,</w:t>
      </w:r>
      <w:r w:rsidRPr="00506458">
        <w:rPr>
          <w:szCs w:val="28"/>
        </w:rPr>
        <w:t xml:space="preserve"> </w:t>
      </w:r>
      <w:proofErr w:type="spellStart"/>
      <w:r>
        <w:rPr>
          <w:szCs w:val="28"/>
        </w:rPr>
        <w:lastRenderedPageBreak/>
        <w:t>Тимофеевского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Милоградовского</w:t>
      </w:r>
      <w:proofErr w:type="spellEnd"/>
      <w:r>
        <w:rPr>
          <w:szCs w:val="28"/>
        </w:rPr>
        <w:t xml:space="preserve"> </w:t>
      </w:r>
      <w:r w:rsidRPr="00506458">
        <w:rPr>
          <w:szCs w:val="28"/>
        </w:rPr>
        <w:t>сельских поселений</w:t>
      </w:r>
      <w:r>
        <w:rPr>
          <w:szCs w:val="28"/>
        </w:rPr>
        <w:t xml:space="preserve"> Ольгинс</w:t>
      </w:r>
      <w:r w:rsidRPr="006024DB">
        <w:rPr>
          <w:bCs/>
          <w:szCs w:val="28"/>
        </w:rPr>
        <w:t xml:space="preserve">кого района </w:t>
      </w:r>
      <w:r>
        <w:rPr>
          <w:bCs/>
          <w:szCs w:val="28"/>
        </w:rPr>
        <w:t>Приморского края</w:t>
      </w:r>
      <w:r w:rsidRPr="00DE5EA1">
        <w:rPr>
          <w:szCs w:val="28"/>
        </w:rPr>
        <w:t xml:space="preserve"> </w:t>
      </w:r>
      <w:r>
        <w:rPr>
          <w:szCs w:val="28"/>
        </w:rPr>
        <w:t>соответствующие с</w:t>
      </w:r>
      <w:r w:rsidRPr="006024DB">
        <w:rPr>
          <w:szCs w:val="28"/>
        </w:rPr>
        <w:t>оглашения о передаче полномочий</w:t>
      </w:r>
      <w:r w:rsidRPr="00263805">
        <w:rPr>
          <w:rStyle w:val="2"/>
          <w:color w:val="000000"/>
          <w:sz w:val="28"/>
          <w:szCs w:val="28"/>
        </w:rPr>
        <w:t xml:space="preserve"> </w:t>
      </w:r>
      <w:r w:rsidRPr="00E346D5">
        <w:rPr>
          <w:rStyle w:val="2"/>
          <w:color w:val="000000"/>
          <w:sz w:val="28"/>
          <w:szCs w:val="28"/>
        </w:rPr>
        <w:t>по осуществлению внутреннего муниципального финансового контроля</w:t>
      </w:r>
      <w:r>
        <w:rPr>
          <w:szCs w:val="28"/>
        </w:rPr>
        <w:t>.</w:t>
      </w:r>
    </w:p>
    <w:p w:rsidR="00D13FDE" w:rsidRPr="00F86117" w:rsidRDefault="00D13FDE" w:rsidP="00D13FDE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3. Настоящее решение подлежит официальному опубликованию (обнародованию) в информационно-политической газете «Заветы Ленина» и размещению на официальном сайте Ольгинского муниципального </w:t>
      </w:r>
      <w:r w:rsidRPr="00FB4E44">
        <w:rPr>
          <w:szCs w:val="28"/>
        </w:rPr>
        <w:t>района в информационно-</w:t>
      </w:r>
      <w:r>
        <w:rPr>
          <w:szCs w:val="28"/>
        </w:rPr>
        <w:t>теле</w:t>
      </w:r>
      <w:r w:rsidRPr="00FB4E44">
        <w:rPr>
          <w:szCs w:val="28"/>
        </w:rPr>
        <w:t xml:space="preserve">коммуникационной сети </w:t>
      </w:r>
      <w:r>
        <w:rPr>
          <w:szCs w:val="28"/>
        </w:rPr>
        <w:t>«</w:t>
      </w:r>
      <w:r w:rsidRPr="00FB4E44">
        <w:rPr>
          <w:szCs w:val="28"/>
        </w:rPr>
        <w:t>Интернет</w:t>
      </w:r>
      <w:r>
        <w:rPr>
          <w:szCs w:val="28"/>
        </w:rPr>
        <w:t>»</w:t>
      </w:r>
      <w:r w:rsidRPr="00FB4E44">
        <w:rPr>
          <w:szCs w:val="28"/>
        </w:rPr>
        <w:t xml:space="preserve">. </w:t>
      </w:r>
    </w:p>
    <w:p w:rsidR="00D13FDE" w:rsidRPr="0047083B" w:rsidRDefault="00D13FDE" w:rsidP="00D13FDE">
      <w:pPr>
        <w:tabs>
          <w:tab w:val="left" w:pos="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Pr="00506458">
        <w:rPr>
          <w:rFonts w:cs="Courier New"/>
          <w:szCs w:val="28"/>
        </w:rPr>
        <w:t>. Настоящее решение вступает в силу со дня официального опубликования и распространяет свое действие на правоотношения, возникшие с 1 января 20</w:t>
      </w:r>
      <w:r>
        <w:rPr>
          <w:rFonts w:cs="Courier New"/>
          <w:szCs w:val="28"/>
        </w:rPr>
        <w:t>22</w:t>
      </w:r>
      <w:r w:rsidRPr="00506458">
        <w:rPr>
          <w:rFonts w:cs="Courier New"/>
          <w:szCs w:val="28"/>
        </w:rPr>
        <w:t xml:space="preserve"> года.</w:t>
      </w:r>
    </w:p>
    <w:p w:rsidR="00D13FDE" w:rsidRPr="0047083B" w:rsidRDefault="00D13FDE" w:rsidP="00D13FDE">
      <w:pPr>
        <w:spacing w:line="360" w:lineRule="auto"/>
        <w:jc w:val="both"/>
        <w:rPr>
          <w:b/>
        </w:rPr>
      </w:pPr>
    </w:p>
    <w:p w:rsidR="00D13FDE" w:rsidRPr="0047083B" w:rsidRDefault="00D13FDE" w:rsidP="00D13FDE">
      <w:pPr>
        <w:widowControl w:val="0"/>
        <w:spacing w:line="360" w:lineRule="auto"/>
        <w:jc w:val="both"/>
        <w:rPr>
          <w:b/>
        </w:rPr>
      </w:pPr>
      <w:r>
        <w:rPr>
          <w:szCs w:val="28"/>
        </w:rPr>
        <w:t>Глава Ольгинского муниципального района</w:t>
      </w:r>
      <w:r w:rsidRPr="009D0D7B">
        <w:rPr>
          <w:szCs w:val="28"/>
        </w:rPr>
        <w:tab/>
      </w:r>
      <w:r>
        <w:rPr>
          <w:szCs w:val="28"/>
        </w:rPr>
        <w:t xml:space="preserve">                                 Ю.И. Глушко</w:t>
      </w:r>
    </w:p>
    <w:p w:rsidR="00D14B79" w:rsidRDefault="00D14B79"/>
    <w:sectPr w:rsidR="00D14B79" w:rsidSect="00C3743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FDE"/>
    <w:rsid w:val="000C5EF0"/>
    <w:rsid w:val="007F47EA"/>
    <w:rsid w:val="00C37439"/>
    <w:rsid w:val="00C845BF"/>
    <w:rsid w:val="00D13FDE"/>
    <w:rsid w:val="00D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26F92-B89A-4081-993E-D1898941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F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13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13F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тиль в законе"/>
    <w:basedOn w:val="a"/>
    <w:rsid w:val="00D13FDE"/>
    <w:pPr>
      <w:spacing w:before="120" w:line="360" w:lineRule="auto"/>
      <w:ind w:firstLine="851"/>
      <w:jc w:val="both"/>
    </w:pPr>
    <w:rPr>
      <w:snapToGrid w:val="0"/>
    </w:rPr>
  </w:style>
  <w:style w:type="character" w:customStyle="1" w:styleId="2">
    <w:name w:val="Основной текст (2)_"/>
    <w:basedOn w:val="a0"/>
    <w:link w:val="20"/>
    <w:locked/>
    <w:rsid w:val="00D13FDE"/>
    <w:rPr>
      <w:rFonts w:ascii="Times New Roman" w:hAnsi="Times New Roman" w:cs="Times New Roman"/>
      <w:sz w:val="68"/>
      <w:szCs w:val="6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3FDE"/>
    <w:pPr>
      <w:widowControl w:val="0"/>
      <w:shd w:val="clear" w:color="auto" w:fill="FFFFFF"/>
      <w:spacing w:line="1238" w:lineRule="exact"/>
      <w:jc w:val="both"/>
    </w:pPr>
    <w:rPr>
      <w:rFonts w:eastAsiaTheme="minorHAnsi"/>
      <w:sz w:val="68"/>
      <w:szCs w:val="6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3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User_x86</dc:creator>
  <cp:lastModifiedBy>Афонина</cp:lastModifiedBy>
  <cp:revision>5</cp:revision>
  <cp:lastPrinted>2021-12-06T06:05:00Z</cp:lastPrinted>
  <dcterms:created xsi:type="dcterms:W3CDTF">2021-12-06T05:58:00Z</dcterms:created>
  <dcterms:modified xsi:type="dcterms:W3CDTF">2021-12-14T06:13:00Z</dcterms:modified>
</cp:coreProperties>
</file>