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91" w:rsidRDefault="00D52491" w:rsidP="008C7F8F">
      <w:pPr>
        <w:jc w:val="center"/>
        <w:rPr>
          <w:b/>
          <w:noProof/>
          <w:szCs w:val="28"/>
        </w:rPr>
      </w:pPr>
      <w:r>
        <w:rPr>
          <w:b/>
          <w:bCs/>
          <w:noProof/>
        </w:rPr>
        <w:drawing>
          <wp:inline distT="0" distB="0" distL="0" distR="0" wp14:anchorId="7058F6B5" wp14:editId="1FFD7AF6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91" w:rsidRDefault="00D52491" w:rsidP="008C7F8F">
      <w:pPr>
        <w:jc w:val="center"/>
        <w:rPr>
          <w:b/>
          <w:noProof/>
          <w:szCs w:val="28"/>
        </w:rPr>
      </w:pPr>
    </w:p>
    <w:p w:rsidR="008C7F8F" w:rsidRPr="00335513" w:rsidRDefault="008C7F8F" w:rsidP="008C7F8F">
      <w:pPr>
        <w:jc w:val="center"/>
        <w:rPr>
          <w:b/>
          <w:szCs w:val="28"/>
        </w:rPr>
      </w:pPr>
      <w:r w:rsidRPr="00335513">
        <w:rPr>
          <w:b/>
          <w:szCs w:val="28"/>
        </w:rPr>
        <w:t>ДУМА</w:t>
      </w:r>
    </w:p>
    <w:p w:rsidR="008C7F8F" w:rsidRDefault="008C7F8F" w:rsidP="008C7F8F">
      <w:pPr>
        <w:spacing w:line="259" w:lineRule="auto"/>
        <w:jc w:val="center"/>
        <w:outlineLvl w:val="0"/>
        <w:rPr>
          <w:b/>
          <w:sz w:val="26"/>
          <w:szCs w:val="26"/>
        </w:rPr>
      </w:pPr>
      <w:r>
        <w:rPr>
          <w:b/>
        </w:rPr>
        <w:t xml:space="preserve">ОЛЬГИНСКОГО МУНИЦИПАЛЬНОГО </w:t>
      </w:r>
      <w:r w:rsidR="00A504E5">
        <w:rPr>
          <w:b/>
        </w:rPr>
        <w:t>ОКРУГА</w:t>
      </w:r>
    </w:p>
    <w:p w:rsidR="008C7F8F" w:rsidRDefault="008C7F8F" w:rsidP="008C7F8F">
      <w:pPr>
        <w:spacing w:line="259" w:lineRule="auto"/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8C7F8F" w:rsidRDefault="008C7F8F" w:rsidP="008C7F8F">
      <w:pPr>
        <w:spacing w:line="259" w:lineRule="auto"/>
        <w:jc w:val="center"/>
        <w:outlineLvl w:val="0"/>
        <w:rPr>
          <w:b/>
        </w:rPr>
      </w:pPr>
    </w:p>
    <w:p w:rsidR="008C7F8F" w:rsidRDefault="008C7F8F" w:rsidP="008C7F8F">
      <w:pPr>
        <w:jc w:val="center"/>
        <w:rPr>
          <w:b/>
        </w:rPr>
      </w:pPr>
      <w:r>
        <w:rPr>
          <w:b/>
        </w:rPr>
        <w:t>РЕШЕНИЕ</w:t>
      </w:r>
    </w:p>
    <w:p w:rsidR="008C7F8F" w:rsidRDefault="008C7F8F" w:rsidP="008C7F8F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23"/>
        <w:gridCol w:w="4472"/>
        <w:gridCol w:w="509"/>
        <w:gridCol w:w="1174"/>
      </w:tblGrid>
      <w:tr w:rsidR="008C7F8F" w:rsidRPr="008F3B77" w:rsidTr="007B3A58">
        <w:trPr>
          <w:jc w:val="center"/>
        </w:trPr>
        <w:tc>
          <w:tcPr>
            <w:tcW w:w="3223" w:type="dxa"/>
            <w:tcBorders>
              <w:top w:val="nil"/>
              <w:left w:val="nil"/>
              <w:right w:val="nil"/>
            </w:tcBorders>
          </w:tcPr>
          <w:p w:rsidR="008C7F8F" w:rsidRPr="004740FD" w:rsidRDefault="008C7F8F" w:rsidP="00B17554">
            <w:pPr>
              <w:widowControl w:val="0"/>
              <w:autoSpaceDE w:val="0"/>
              <w:autoSpaceDN w:val="0"/>
              <w:adjustRightInd w:val="0"/>
              <w:ind w:left="-124" w:right="-108"/>
              <w:rPr>
                <w:b/>
                <w:color w:val="000000"/>
                <w:szCs w:val="28"/>
              </w:rPr>
            </w:pPr>
          </w:p>
        </w:tc>
        <w:tc>
          <w:tcPr>
            <w:tcW w:w="4472" w:type="dxa"/>
          </w:tcPr>
          <w:p w:rsidR="008C7F8F" w:rsidRDefault="008C7F8F" w:rsidP="00B17554">
            <w:pPr>
              <w:widowControl w:val="0"/>
              <w:autoSpaceDE w:val="0"/>
              <w:autoSpaceDN w:val="0"/>
              <w:adjustRightInd w:val="0"/>
              <w:ind w:left="-295"/>
              <w:rPr>
                <w:rFonts w:ascii="Arial" w:cs="Arial"/>
                <w:b/>
                <w:color w:val="000000"/>
                <w:szCs w:val="28"/>
              </w:rPr>
            </w:pPr>
          </w:p>
          <w:p w:rsidR="00064667" w:rsidRPr="004740FD" w:rsidRDefault="00064667" w:rsidP="00B17554">
            <w:pPr>
              <w:widowControl w:val="0"/>
              <w:autoSpaceDE w:val="0"/>
              <w:autoSpaceDN w:val="0"/>
              <w:adjustRightInd w:val="0"/>
              <w:ind w:left="-295"/>
              <w:rPr>
                <w:rFonts w:ascii="Arial" w:cs="Arial"/>
                <w:b/>
                <w:color w:val="000000"/>
                <w:szCs w:val="28"/>
              </w:rPr>
            </w:pPr>
          </w:p>
        </w:tc>
        <w:tc>
          <w:tcPr>
            <w:tcW w:w="509" w:type="dxa"/>
          </w:tcPr>
          <w:p w:rsidR="008C7F8F" w:rsidRPr="008F3B77" w:rsidRDefault="008C7F8F" w:rsidP="00B1755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8C7F8F" w:rsidRPr="008F3B77" w:rsidRDefault="008C7F8F" w:rsidP="00B17554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A77E4" w:rsidRPr="009C67B3" w:rsidRDefault="009C67B3" w:rsidP="009C67B3">
      <w:pPr>
        <w:jc w:val="center"/>
        <w:rPr>
          <w:b/>
          <w:bCs/>
          <w:szCs w:val="28"/>
        </w:rPr>
      </w:pPr>
      <w:r w:rsidRPr="009C67B3">
        <w:rPr>
          <w:b/>
          <w:bCs/>
          <w:szCs w:val="28"/>
        </w:rPr>
        <w:t xml:space="preserve">Об утверждении Положения об установлении размера денежного вознаграждения, поощрений и иных дополнительных выплат </w:t>
      </w:r>
      <w:r w:rsidR="00472CE3">
        <w:rPr>
          <w:b/>
          <w:bCs/>
          <w:szCs w:val="28"/>
        </w:rPr>
        <w:t>лицам, замещающим муниципальные должности в органах местного самоуправления</w:t>
      </w:r>
      <w:r>
        <w:rPr>
          <w:b/>
          <w:bCs/>
          <w:szCs w:val="28"/>
        </w:rPr>
        <w:t xml:space="preserve"> </w:t>
      </w:r>
      <w:r w:rsidRPr="009C67B3">
        <w:rPr>
          <w:b/>
          <w:bCs/>
          <w:szCs w:val="28"/>
        </w:rPr>
        <w:t xml:space="preserve">Ольгинского муниципального </w:t>
      </w:r>
      <w:r>
        <w:rPr>
          <w:b/>
          <w:bCs/>
          <w:szCs w:val="28"/>
        </w:rPr>
        <w:t>округа</w:t>
      </w:r>
    </w:p>
    <w:p w:rsidR="006A77E4" w:rsidRDefault="006A77E4" w:rsidP="008C7F8F">
      <w:pPr>
        <w:rPr>
          <w:b/>
          <w:szCs w:val="28"/>
        </w:rPr>
      </w:pPr>
    </w:p>
    <w:p w:rsidR="00064667" w:rsidRDefault="00064667" w:rsidP="008C7F8F">
      <w:pPr>
        <w:rPr>
          <w:b/>
          <w:szCs w:val="28"/>
        </w:rPr>
      </w:pPr>
    </w:p>
    <w:p w:rsidR="00064667" w:rsidRDefault="00064667" w:rsidP="008C7F8F">
      <w:pPr>
        <w:rPr>
          <w:b/>
          <w:szCs w:val="28"/>
        </w:rPr>
      </w:pPr>
    </w:p>
    <w:p w:rsidR="006A77E4" w:rsidRDefault="006A77E4" w:rsidP="006A77E4">
      <w:pPr>
        <w:spacing w:line="260" w:lineRule="auto"/>
        <w:jc w:val="both"/>
        <w:outlineLvl w:val="0"/>
        <w:rPr>
          <w:szCs w:val="28"/>
        </w:rPr>
      </w:pPr>
      <w:r>
        <w:rPr>
          <w:szCs w:val="28"/>
        </w:rPr>
        <w:t>Принято Думой Ольгинского</w:t>
      </w:r>
    </w:p>
    <w:p w:rsidR="006A77E4" w:rsidRDefault="006A77E4" w:rsidP="006A77E4">
      <w:pPr>
        <w:spacing w:line="260" w:lineRule="auto"/>
        <w:jc w:val="both"/>
        <w:outlineLvl w:val="0"/>
        <w:rPr>
          <w:szCs w:val="28"/>
        </w:rPr>
      </w:pPr>
      <w:r>
        <w:rPr>
          <w:szCs w:val="28"/>
        </w:rPr>
        <w:t xml:space="preserve">муниципального </w:t>
      </w:r>
      <w:r w:rsidR="00A504E5">
        <w:rPr>
          <w:szCs w:val="28"/>
        </w:rPr>
        <w:t>округа</w:t>
      </w:r>
      <w:r>
        <w:rPr>
          <w:szCs w:val="28"/>
        </w:rPr>
        <w:t xml:space="preserve">                                      </w:t>
      </w:r>
      <w:r w:rsidR="00C82649">
        <w:rPr>
          <w:szCs w:val="28"/>
        </w:rPr>
        <w:t xml:space="preserve">                       17 января </w:t>
      </w:r>
      <w:r>
        <w:rPr>
          <w:szCs w:val="28"/>
        </w:rPr>
        <w:t>202</w:t>
      </w:r>
      <w:r w:rsidR="00C82649">
        <w:rPr>
          <w:szCs w:val="28"/>
        </w:rPr>
        <w:t>3</w:t>
      </w:r>
      <w:r>
        <w:rPr>
          <w:szCs w:val="28"/>
        </w:rPr>
        <w:t xml:space="preserve"> года</w:t>
      </w:r>
    </w:p>
    <w:p w:rsidR="008C7F8F" w:rsidRDefault="008C7F8F" w:rsidP="00F110FA">
      <w:pPr>
        <w:ind w:firstLine="709"/>
        <w:jc w:val="both"/>
        <w:rPr>
          <w:b/>
          <w:szCs w:val="28"/>
        </w:rPr>
      </w:pPr>
    </w:p>
    <w:p w:rsidR="006A77E4" w:rsidRPr="00952407" w:rsidRDefault="006A77E4" w:rsidP="006A77E4">
      <w:pPr>
        <w:tabs>
          <w:tab w:val="left" w:pos="8080"/>
        </w:tabs>
        <w:ind w:firstLine="709"/>
        <w:jc w:val="both"/>
        <w:rPr>
          <w:b/>
          <w:szCs w:val="28"/>
        </w:rPr>
      </w:pPr>
    </w:p>
    <w:p w:rsidR="009C67B3" w:rsidRDefault="008C7F8F" w:rsidP="009C6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F0A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FF0A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Федерации»</w:t>
      </w:r>
      <w:r w:rsidRPr="00FF0AD3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8" w:history="1">
        <w:r w:rsidRPr="00FF0A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0AD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65F60" w:rsidRPr="00865F60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9C67B3">
        <w:rPr>
          <w:rFonts w:ascii="Times New Roman" w:hAnsi="Times New Roman" w:cs="Times New Roman"/>
          <w:sz w:val="28"/>
          <w:szCs w:val="28"/>
        </w:rPr>
        <w:t>ительства Приморского края от 28.12.2022 № 925</w:t>
      </w:r>
      <w:r w:rsidR="00865F60" w:rsidRPr="00865F60">
        <w:rPr>
          <w:rFonts w:ascii="Times New Roman" w:hAnsi="Times New Roman" w:cs="Times New Roman"/>
          <w:sz w:val="28"/>
          <w:szCs w:val="28"/>
        </w:rPr>
        <w:t>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</w:t>
      </w:r>
      <w:r w:rsidR="009C67B3">
        <w:rPr>
          <w:rFonts w:ascii="Times New Roman" w:hAnsi="Times New Roman" w:cs="Times New Roman"/>
          <w:sz w:val="28"/>
          <w:szCs w:val="28"/>
        </w:rPr>
        <w:t>айонов Приморского края, на 2023</w:t>
      </w:r>
      <w:r w:rsidR="00865F60" w:rsidRPr="00865F60">
        <w:rPr>
          <w:rFonts w:ascii="Times New Roman" w:hAnsi="Times New Roman" w:cs="Times New Roman"/>
          <w:sz w:val="28"/>
          <w:szCs w:val="28"/>
        </w:rPr>
        <w:t xml:space="preserve"> год</w:t>
      </w:r>
      <w:r w:rsidR="00865F60" w:rsidRPr="00A504E5">
        <w:rPr>
          <w:rFonts w:ascii="Times New Roman" w:hAnsi="Times New Roman" w:cs="Times New Roman"/>
          <w:sz w:val="28"/>
          <w:szCs w:val="28"/>
        </w:rPr>
        <w:t xml:space="preserve">», </w:t>
      </w:r>
      <w:r w:rsidR="00A504E5" w:rsidRPr="00A504E5">
        <w:rPr>
          <w:rFonts w:ascii="Times New Roman" w:hAnsi="Times New Roman" w:cs="Times New Roman"/>
          <w:sz w:val="28"/>
          <w:szCs w:val="28"/>
        </w:rPr>
        <w:t>на основании Закона Приморского края от 23.06.2022 № 133-КЗ «Об Ольгинском  муниципальном округе Приморского края</w:t>
      </w:r>
      <w:r w:rsidR="00A504E5">
        <w:rPr>
          <w:rFonts w:ascii="Times New Roman" w:hAnsi="Times New Roman" w:cs="Times New Roman"/>
          <w:sz w:val="28"/>
          <w:szCs w:val="28"/>
        </w:rPr>
        <w:t>»</w:t>
      </w:r>
      <w:r w:rsidR="00566769">
        <w:rPr>
          <w:rFonts w:ascii="Times New Roman" w:hAnsi="Times New Roman" w:cs="Times New Roman"/>
          <w:sz w:val="28"/>
          <w:szCs w:val="28"/>
        </w:rPr>
        <w:t>:</w:t>
      </w:r>
      <w:r w:rsidR="00A504E5" w:rsidRPr="00A5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B3" w:rsidRDefault="009C67B3" w:rsidP="009C6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B3" w:rsidRPr="00472CE3" w:rsidRDefault="009C67B3" w:rsidP="00472CE3">
      <w:pPr>
        <w:spacing w:line="360" w:lineRule="auto"/>
        <w:jc w:val="both"/>
        <w:rPr>
          <w:bCs/>
          <w:szCs w:val="28"/>
        </w:rPr>
      </w:pPr>
      <w:r w:rsidRPr="009C67B3">
        <w:rPr>
          <w:szCs w:val="28"/>
        </w:rPr>
        <w:t>1.</w:t>
      </w:r>
      <w:r w:rsidRPr="009C67B3">
        <w:rPr>
          <w:szCs w:val="28"/>
        </w:rPr>
        <w:tab/>
        <w:t>Утвердить прилагаемое Положение об установлении размера денежного вознаграждения, поощрений и иных дополнительных выплат</w:t>
      </w:r>
      <w:r w:rsidR="00472CE3">
        <w:rPr>
          <w:szCs w:val="28"/>
        </w:rPr>
        <w:t xml:space="preserve"> лицам,</w:t>
      </w:r>
      <w:r w:rsidRPr="009C67B3">
        <w:rPr>
          <w:szCs w:val="28"/>
        </w:rPr>
        <w:t xml:space="preserve"> </w:t>
      </w:r>
      <w:r w:rsidR="00472CE3" w:rsidRPr="00472CE3">
        <w:rPr>
          <w:bCs/>
          <w:szCs w:val="28"/>
        </w:rPr>
        <w:lastRenderedPageBreak/>
        <w:t>замещающим муниципальные должности в органах местного самоуправления Ольгинского муниципального округа</w:t>
      </w:r>
      <w:r w:rsidR="00472CE3" w:rsidRPr="009C67B3">
        <w:rPr>
          <w:szCs w:val="28"/>
        </w:rPr>
        <w:t xml:space="preserve"> </w:t>
      </w:r>
      <w:r w:rsidRPr="009C67B3">
        <w:rPr>
          <w:szCs w:val="28"/>
        </w:rPr>
        <w:t xml:space="preserve">(далее Положение). </w:t>
      </w:r>
    </w:p>
    <w:p w:rsidR="009C67B3" w:rsidRDefault="005B6EA1" w:rsidP="00472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Решения</w:t>
      </w:r>
      <w:r w:rsidR="009C67B3" w:rsidRPr="009C67B3">
        <w:rPr>
          <w:rFonts w:ascii="Times New Roman" w:hAnsi="Times New Roman" w:cs="Times New Roman"/>
          <w:sz w:val="28"/>
          <w:szCs w:val="28"/>
        </w:rPr>
        <w:t xml:space="preserve"> Думы Ольгинского муниципального района от 28.</w:t>
      </w:r>
      <w:r w:rsidR="009C67B3">
        <w:rPr>
          <w:rFonts w:ascii="Times New Roman" w:hAnsi="Times New Roman" w:cs="Times New Roman"/>
          <w:sz w:val="28"/>
          <w:szCs w:val="28"/>
        </w:rPr>
        <w:t>10</w:t>
      </w:r>
      <w:r w:rsidR="009C67B3" w:rsidRPr="009C67B3">
        <w:rPr>
          <w:rFonts w:ascii="Times New Roman" w:hAnsi="Times New Roman" w:cs="Times New Roman"/>
          <w:sz w:val="28"/>
          <w:szCs w:val="28"/>
        </w:rPr>
        <w:t>.20</w:t>
      </w:r>
      <w:r w:rsidR="009C67B3">
        <w:rPr>
          <w:rFonts w:ascii="Times New Roman" w:hAnsi="Times New Roman" w:cs="Times New Roman"/>
          <w:sz w:val="28"/>
          <w:szCs w:val="28"/>
        </w:rPr>
        <w:t xml:space="preserve">21 </w:t>
      </w:r>
      <w:r w:rsidR="009C67B3" w:rsidRPr="009C67B3">
        <w:rPr>
          <w:rFonts w:ascii="Times New Roman" w:hAnsi="Times New Roman" w:cs="Times New Roman"/>
          <w:sz w:val="28"/>
          <w:szCs w:val="28"/>
        </w:rPr>
        <w:t xml:space="preserve">№ </w:t>
      </w:r>
      <w:r w:rsidR="009C67B3">
        <w:rPr>
          <w:rFonts w:ascii="Times New Roman" w:hAnsi="Times New Roman" w:cs="Times New Roman"/>
          <w:sz w:val="28"/>
          <w:szCs w:val="28"/>
        </w:rPr>
        <w:t xml:space="preserve">105-НПА </w:t>
      </w:r>
      <w:r w:rsidR="009C67B3" w:rsidRPr="009C67B3">
        <w:rPr>
          <w:rFonts w:ascii="Times New Roman" w:hAnsi="Times New Roman" w:cs="Times New Roman"/>
          <w:sz w:val="28"/>
          <w:szCs w:val="28"/>
        </w:rPr>
        <w:t>«О</w:t>
      </w:r>
      <w:r w:rsidR="009C67B3">
        <w:rPr>
          <w:rFonts w:ascii="Times New Roman" w:hAnsi="Times New Roman" w:cs="Times New Roman"/>
          <w:sz w:val="28"/>
          <w:szCs w:val="28"/>
        </w:rPr>
        <w:t>б утверждении П</w:t>
      </w:r>
      <w:r w:rsidR="009C67B3" w:rsidRPr="009C67B3">
        <w:rPr>
          <w:rFonts w:ascii="Times New Roman" w:hAnsi="Times New Roman" w:cs="Times New Roman"/>
          <w:sz w:val="28"/>
          <w:szCs w:val="28"/>
        </w:rPr>
        <w:t>оложени</w:t>
      </w:r>
      <w:r w:rsidR="009C67B3">
        <w:rPr>
          <w:rFonts w:ascii="Times New Roman" w:hAnsi="Times New Roman" w:cs="Times New Roman"/>
          <w:sz w:val="28"/>
          <w:szCs w:val="28"/>
        </w:rPr>
        <w:t>я о</w:t>
      </w:r>
      <w:r w:rsidR="009C67B3" w:rsidRPr="009C67B3">
        <w:rPr>
          <w:rFonts w:ascii="Times New Roman" w:hAnsi="Times New Roman" w:cs="Times New Roman"/>
          <w:sz w:val="28"/>
          <w:szCs w:val="28"/>
        </w:rPr>
        <w:t xml:space="preserve">б установлении размеров денежного вознаграждения, поощрений и иных дополнительных выплат </w:t>
      </w:r>
      <w:r w:rsidR="009C67B3">
        <w:rPr>
          <w:rFonts w:ascii="Times New Roman" w:hAnsi="Times New Roman" w:cs="Times New Roman"/>
          <w:sz w:val="28"/>
          <w:szCs w:val="28"/>
        </w:rPr>
        <w:t xml:space="preserve">выборным должностям </w:t>
      </w:r>
      <w:r w:rsidR="009C67B3" w:rsidRPr="009C67B3">
        <w:rPr>
          <w:rFonts w:ascii="Times New Roman" w:hAnsi="Times New Roman" w:cs="Times New Roman"/>
          <w:sz w:val="28"/>
          <w:szCs w:val="28"/>
        </w:rPr>
        <w:t>Ольгинского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от 28.06.2022 № 130-НПА «О внесении изменений в решение Думы Ольгинского муниципального района Приморского края от 28.10.2021 № 105-НПА «</w:t>
      </w:r>
      <w:r w:rsidRPr="005B6EA1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размеров денежного вознаграждения, поощрений и иных дополнительных выплат выборным должностям Ольгинского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B3" w:rsidRPr="009C67B3">
        <w:rPr>
          <w:rFonts w:ascii="Times New Roman" w:hAnsi="Times New Roman" w:cs="Times New Roman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67B3" w:rsidRPr="009C67B3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564FC" w:rsidRPr="009C67B3" w:rsidRDefault="004564FC" w:rsidP="009C6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F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«Заветы Ленина» и разместить на официальном сайте Ольгинского муниципального района Приморского края в информационно-телекоммуникационной сети «Интернет».</w:t>
      </w:r>
    </w:p>
    <w:p w:rsidR="00064667" w:rsidRPr="009C67B3" w:rsidRDefault="004564FC" w:rsidP="000646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67B3" w:rsidRPr="009C67B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опубликования. </w:t>
      </w:r>
    </w:p>
    <w:p w:rsidR="004C5D21" w:rsidRPr="009C67B3" w:rsidRDefault="004C5D21" w:rsidP="009C6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D21" w:rsidRDefault="009C67B3" w:rsidP="009C67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9C67B3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7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Е.Э. Ванникова</w:t>
      </w:r>
    </w:p>
    <w:p w:rsidR="004C5D21" w:rsidRPr="009C67B3" w:rsidRDefault="004C5D21" w:rsidP="004C5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7B3" w:rsidRPr="009C67B3" w:rsidRDefault="009C67B3" w:rsidP="004C5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7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67B3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9C67B3" w:rsidRPr="009C67B3" w:rsidRDefault="00064667" w:rsidP="004C5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 января </w:t>
      </w:r>
      <w:r w:rsidR="009C67B3">
        <w:rPr>
          <w:rFonts w:ascii="Times New Roman" w:hAnsi="Times New Roman" w:cs="Times New Roman"/>
          <w:sz w:val="28"/>
          <w:szCs w:val="28"/>
        </w:rPr>
        <w:t>2023</w:t>
      </w:r>
      <w:r w:rsidR="009C67B3" w:rsidRPr="009C67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7F8F" w:rsidRPr="00A504E5" w:rsidRDefault="009C67B3" w:rsidP="004C5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7B3">
        <w:rPr>
          <w:rFonts w:ascii="Times New Roman" w:hAnsi="Times New Roman" w:cs="Times New Roman"/>
          <w:sz w:val="28"/>
          <w:szCs w:val="28"/>
        </w:rPr>
        <w:t xml:space="preserve">№ </w:t>
      </w:r>
      <w:r w:rsidR="00064667">
        <w:rPr>
          <w:rFonts w:ascii="Times New Roman" w:hAnsi="Times New Roman" w:cs="Times New Roman"/>
          <w:sz w:val="28"/>
          <w:szCs w:val="28"/>
        </w:rPr>
        <w:t>24</w:t>
      </w:r>
      <w:r w:rsidRPr="009C67B3">
        <w:rPr>
          <w:rFonts w:ascii="Times New Roman" w:hAnsi="Times New Roman" w:cs="Times New Roman"/>
          <w:sz w:val="28"/>
          <w:szCs w:val="28"/>
        </w:rPr>
        <w:t xml:space="preserve">-НПА              </w:t>
      </w:r>
    </w:p>
    <w:p w:rsidR="008C7F8F" w:rsidRPr="00FF0AD3" w:rsidRDefault="008C7F8F" w:rsidP="007B3A58">
      <w:pPr>
        <w:spacing w:line="360" w:lineRule="auto"/>
        <w:ind w:firstLine="709"/>
        <w:jc w:val="both"/>
        <w:rPr>
          <w:szCs w:val="28"/>
        </w:rPr>
      </w:pPr>
    </w:p>
    <w:p w:rsidR="00D52491" w:rsidRDefault="00D52491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</w:t>
      </w:r>
    </w:p>
    <w:p w:rsidR="009C67B3" w:rsidRDefault="009C67B3" w:rsidP="009C67B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к решению Думы Ольгинского</w:t>
      </w:r>
    </w:p>
    <w:p w:rsidR="009C67B3" w:rsidRDefault="009C67B3" w:rsidP="009C67B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 округа</w:t>
      </w:r>
    </w:p>
    <w:p w:rsidR="009C67B3" w:rsidRDefault="005A4196" w:rsidP="009C67B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17.01.2023 № 24</w:t>
      </w:r>
      <w:r w:rsidR="009C67B3">
        <w:rPr>
          <w:rFonts w:eastAsiaTheme="minorHAnsi"/>
          <w:szCs w:val="28"/>
          <w:lang w:eastAsia="en-US"/>
        </w:rPr>
        <w:t>-НПА</w:t>
      </w:r>
    </w:p>
    <w:p w:rsidR="009C67B3" w:rsidRDefault="009C67B3" w:rsidP="009C67B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ПОЛОЖЕНИЕ</w:t>
      </w:r>
    </w:p>
    <w:p w:rsidR="009C67B3" w:rsidRDefault="009C67B3" w:rsidP="009C67B3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ОБ УСТАНОВЛЕНИИ РАЗМЕРА ДЕНЕЖНОГО ВОЗНАГРАЖДЕНИЯ,</w:t>
      </w:r>
    </w:p>
    <w:p w:rsidR="009C67B3" w:rsidRPr="00472CE3" w:rsidRDefault="009C67B3" w:rsidP="009C67B3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ПООЩРЕНИЙ И ИНЫХ ДОПОЛНИТЕЛЬНЫХ ВЫПЛАТ </w:t>
      </w:r>
      <w:r w:rsidR="00472CE3" w:rsidRPr="00472CE3">
        <w:rPr>
          <w:b/>
          <w:szCs w:val="28"/>
        </w:rPr>
        <w:t xml:space="preserve">ЛИЦАМ, </w:t>
      </w:r>
      <w:r w:rsidR="00472CE3" w:rsidRPr="00472CE3">
        <w:rPr>
          <w:b/>
          <w:bCs/>
          <w:szCs w:val="28"/>
        </w:rPr>
        <w:t>ЗАМЕЩАЮЩИМ МУНИЦИПАЛЬНЫЕ ДОЛЖНОСТИ В ОРГАНАХ МЕСТ</w:t>
      </w:r>
      <w:r w:rsidR="00472CE3">
        <w:rPr>
          <w:b/>
          <w:bCs/>
          <w:szCs w:val="28"/>
        </w:rPr>
        <w:t xml:space="preserve">НОГО САМОУПРАВЛЕНИЯ ОЛЬГИНСКОГО </w:t>
      </w:r>
      <w:r w:rsidR="00472CE3" w:rsidRPr="00472CE3">
        <w:rPr>
          <w:b/>
          <w:bCs/>
          <w:szCs w:val="28"/>
        </w:rPr>
        <w:t>МУНИЦИПАЛЬНОГО ОКРУГА</w:t>
      </w:r>
    </w:p>
    <w:p w:rsidR="009C67B3" w:rsidRPr="00472CE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1. ОБЩИЕ ПОЛОЖЕНИЯ</w:t>
      </w: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Оплата труда главы Ольгинского муниципального округа, председателя Думы Ольгинского муниципального округа, </w:t>
      </w:r>
      <w:r w:rsidR="00472CE3">
        <w:rPr>
          <w:rFonts w:eastAsiaTheme="minorHAnsi"/>
          <w:szCs w:val="28"/>
          <w:lang w:eastAsia="en-US"/>
        </w:rPr>
        <w:t>председателя и аудитора К</w:t>
      </w:r>
      <w:r>
        <w:rPr>
          <w:rFonts w:eastAsiaTheme="minorHAnsi"/>
          <w:szCs w:val="28"/>
          <w:lang w:eastAsia="en-US"/>
        </w:rPr>
        <w:t>онтрольно-счетного органа Ольгинского муниципального округа (далее – выборные должности) производится в виде денежного содержания, которое состоит из денежного вознаграждения в соответствии с замещаемой им должностью, а также из ежемесячных поощрений и иных дополнительных выплат.</w:t>
      </w: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2. РАЗМЕР ДЕНЕЖНОГО ВОЗНАГРАЖДЕНИЯ И ДОПОЛНИТЕЛЬНЫХ ВЫПЛАТ</w:t>
      </w: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hyperlink w:anchor="Par70" w:history="1">
        <w:r w:rsidRPr="00543EFE">
          <w:rPr>
            <w:rFonts w:eastAsiaTheme="minorHAnsi"/>
            <w:szCs w:val="28"/>
            <w:lang w:eastAsia="en-US"/>
          </w:rPr>
          <w:t>Размер</w:t>
        </w:r>
      </w:hyperlink>
      <w:r>
        <w:rPr>
          <w:rFonts w:eastAsiaTheme="minorHAnsi"/>
          <w:szCs w:val="28"/>
          <w:lang w:eastAsia="en-US"/>
        </w:rPr>
        <w:t xml:space="preserve"> ежемесячного денежного вознаграждения выборным должностям устанавливается в соответствии с замещаемой им должностью согласно приложению 1 к настоящему Положению.</w:t>
      </w:r>
    </w:p>
    <w:p w:rsidR="009C67B3" w:rsidRDefault="009C67B3" w:rsidP="009C67B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К ежемесячным и иным дополнительным выплатам относятся:</w:t>
      </w:r>
    </w:p>
    <w:p w:rsidR="009C67B3" w:rsidRPr="00B325CB" w:rsidRDefault="009C67B3" w:rsidP="009C67B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ежемесячное денежное </w:t>
      </w:r>
      <w:r w:rsidRPr="00B325CB">
        <w:rPr>
          <w:rFonts w:eastAsiaTheme="minorHAnsi"/>
          <w:szCs w:val="28"/>
          <w:lang w:eastAsia="en-US"/>
        </w:rPr>
        <w:t xml:space="preserve">поощрение </w:t>
      </w:r>
      <w:hyperlink w:anchor="Par104" w:history="1">
        <w:r w:rsidRPr="00B325CB">
          <w:rPr>
            <w:rFonts w:eastAsiaTheme="minorHAnsi"/>
            <w:szCs w:val="28"/>
            <w:lang w:eastAsia="en-US"/>
          </w:rPr>
          <w:t>(приложение 2)</w:t>
        </w:r>
      </w:hyperlink>
      <w:r w:rsidRPr="00B325CB">
        <w:rPr>
          <w:rFonts w:eastAsiaTheme="minorHAnsi"/>
          <w:szCs w:val="28"/>
          <w:lang w:eastAsia="en-US"/>
        </w:rPr>
        <w:t>;</w:t>
      </w:r>
    </w:p>
    <w:p w:rsidR="009C67B3" w:rsidRPr="00B325CB" w:rsidRDefault="009C67B3" w:rsidP="009C67B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B325CB">
        <w:rPr>
          <w:rFonts w:eastAsiaTheme="minorHAnsi"/>
          <w:szCs w:val="28"/>
          <w:lang w:eastAsia="en-US"/>
        </w:rPr>
        <w:t xml:space="preserve">2) ежеквартального денежного поощрения </w:t>
      </w:r>
      <w:hyperlink w:anchor="Par128" w:history="1">
        <w:r w:rsidRPr="00B325CB">
          <w:rPr>
            <w:rFonts w:eastAsiaTheme="minorHAnsi"/>
            <w:szCs w:val="28"/>
            <w:lang w:eastAsia="en-US"/>
          </w:rPr>
          <w:t>(приложение 3)</w:t>
        </w:r>
      </w:hyperlink>
      <w:r w:rsidRPr="00B325CB">
        <w:rPr>
          <w:rFonts w:eastAsiaTheme="minorHAnsi"/>
          <w:szCs w:val="28"/>
          <w:lang w:eastAsia="en-US"/>
        </w:rPr>
        <w:t>;</w:t>
      </w:r>
    </w:p>
    <w:p w:rsidR="009C67B3" w:rsidRPr="00B325CB" w:rsidRDefault="009C67B3" w:rsidP="009C67B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B325CB">
        <w:rPr>
          <w:rFonts w:eastAsiaTheme="minorHAnsi"/>
          <w:szCs w:val="28"/>
          <w:lang w:eastAsia="en-US"/>
        </w:rPr>
        <w:t>3) ежемесячная процентная надбавка к денежному вознаграждению за работу со сведениями, составляющими государственную тайну;</w:t>
      </w:r>
    </w:p>
    <w:p w:rsidR="009C67B3" w:rsidRPr="00B325CB" w:rsidRDefault="009C67B3" w:rsidP="009C67B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B325CB">
        <w:rPr>
          <w:rFonts w:eastAsiaTheme="minorHAnsi"/>
          <w:szCs w:val="28"/>
          <w:lang w:eastAsia="en-US"/>
        </w:rPr>
        <w:t>4) районный коэффициент и процентная надбавка к заработной плате за стаж работы в местностях, приравненных к районам Крайнего Севера;</w:t>
      </w:r>
    </w:p>
    <w:p w:rsidR="009C67B3" w:rsidRPr="00B325CB" w:rsidRDefault="009C67B3" w:rsidP="009C67B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B325CB">
        <w:rPr>
          <w:rFonts w:eastAsiaTheme="minorHAnsi"/>
          <w:szCs w:val="28"/>
          <w:lang w:eastAsia="en-US"/>
        </w:rPr>
        <w:t xml:space="preserve">5) единовременная выплата при предоставлении ежегодного оплачиваемого отпуска, выплачиваемая за счет средств фонда оплаты труда </w:t>
      </w:r>
      <w:hyperlink w:anchor="Par153" w:history="1">
        <w:r w:rsidRPr="00B325CB">
          <w:rPr>
            <w:rFonts w:eastAsiaTheme="minorHAnsi"/>
            <w:szCs w:val="28"/>
            <w:lang w:eastAsia="en-US"/>
          </w:rPr>
          <w:t>(приложение 4)</w:t>
        </w:r>
      </w:hyperlink>
      <w:r w:rsidRPr="00B325CB">
        <w:rPr>
          <w:rFonts w:eastAsiaTheme="minorHAnsi"/>
          <w:szCs w:val="28"/>
          <w:lang w:eastAsia="en-US"/>
        </w:rPr>
        <w:t>.</w:t>
      </w:r>
    </w:p>
    <w:p w:rsidR="009C67B3" w:rsidRDefault="009C67B3" w:rsidP="009C67B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B325CB">
        <w:rPr>
          <w:rFonts w:eastAsiaTheme="minorHAnsi"/>
          <w:szCs w:val="28"/>
          <w:lang w:eastAsia="en-US"/>
        </w:rPr>
        <w:t xml:space="preserve">3. На денежное содержание (в том числе на единовременную </w:t>
      </w:r>
      <w:r>
        <w:rPr>
          <w:rFonts w:eastAsiaTheme="minorHAnsi"/>
          <w:szCs w:val="28"/>
          <w:lang w:eastAsia="en-US"/>
        </w:rPr>
        <w:t xml:space="preserve">выплату при предоставлении ежегодного отпуска) лицам, замещающим выборные </w:t>
      </w:r>
      <w:r>
        <w:rPr>
          <w:rFonts w:eastAsiaTheme="minorHAnsi"/>
          <w:szCs w:val="28"/>
          <w:lang w:eastAsia="en-US"/>
        </w:rPr>
        <w:lastRenderedPageBreak/>
        <w:t>должности, начисляются районный коэффициент и процентная надбавка к заработной плате за стаж работы в местностях, приравненных к районам Крайнего Севера, установленные законодательством РФ.</w:t>
      </w:r>
    </w:p>
    <w:p w:rsidR="009C67B3" w:rsidRDefault="009C67B3" w:rsidP="009C67B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Выборным должностным лицам могут производиться другие выплаты, предусмотренные законодательством и правовыми актами органов местного самоуправления.</w:t>
      </w: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3. ФОНД ОПЛАТЫ ТРУДА</w:t>
      </w: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F0AD3">
        <w:rPr>
          <w:rFonts w:ascii="Times New Roman" w:hAnsi="Times New Roman" w:cs="Times New Roman"/>
          <w:sz w:val="28"/>
          <w:szCs w:val="28"/>
        </w:rPr>
        <w:t>Фонд оплаты труда главы Ольгинского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C67B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F0AD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 xml:space="preserve">чает в себя средства на выплату </w:t>
      </w:r>
      <w:r w:rsidRPr="00FF0AD3">
        <w:rPr>
          <w:rFonts w:ascii="Times New Roman" w:hAnsi="Times New Roman" w:cs="Times New Roman"/>
          <w:sz w:val="28"/>
          <w:szCs w:val="28"/>
        </w:rPr>
        <w:t>(в расчете на год):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D3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вознаграждения, установленного с соблюдением требований </w:t>
      </w:r>
      <w:hyperlink w:anchor="Par96" w:history="1">
        <w:r w:rsidRPr="00FF0AD3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FF0A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C67B3" w:rsidRPr="0085442A" w:rsidRDefault="009C67B3" w:rsidP="009C67B3">
      <w:pPr>
        <w:ind w:firstLine="709"/>
        <w:jc w:val="both"/>
        <w:rPr>
          <w:szCs w:val="28"/>
        </w:rPr>
      </w:pPr>
      <w:r w:rsidRPr="00FF0AD3">
        <w:rPr>
          <w:szCs w:val="28"/>
        </w:rPr>
        <w:t xml:space="preserve">2) </w:t>
      </w:r>
      <w:r>
        <w:rPr>
          <w:szCs w:val="28"/>
        </w:rPr>
        <w:t>ежемесячное</w:t>
      </w:r>
      <w:r w:rsidRPr="0085442A">
        <w:rPr>
          <w:szCs w:val="28"/>
        </w:rPr>
        <w:t xml:space="preserve"> </w:t>
      </w:r>
      <w:r>
        <w:rPr>
          <w:szCs w:val="28"/>
        </w:rPr>
        <w:t>денежное поощрение в размере 30 (тридцати</w:t>
      </w:r>
      <w:r w:rsidRPr="00FF0AD3">
        <w:rPr>
          <w:szCs w:val="28"/>
        </w:rPr>
        <w:t>)</w:t>
      </w:r>
      <w:r>
        <w:rPr>
          <w:szCs w:val="28"/>
        </w:rPr>
        <w:t xml:space="preserve"> </w:t>
      </w:r>
      <w:r w:rsidRPr="0085442A">
        <w:rPr>
          <w:szCs w:val="28"/>
        </w:rPr>
        <w:t>ежемесячных денежных вознаграждений</w:t>
      </w:r>
      <w:r w:rsidR="00E25C28">
        <w:rPr>
          <w:szCs w:val="28"/>
        </w:rPr>
        <w:t xml:space="preserve"> приложения № 2</w:t>
      </w:r>
      <w:r w:rsidR="00E25C28" w:rsidRPr="00E25C28">
        <w:rPr>
          <w:szCs w:val="28"/>
        </w:rPr>
        <w:t xml:space="preserve"> к настоящему положению</w:t>
      </w:r>
      <w:r w:rsidRPr="0085442A">
        <w:rPr>
          <w:szCs w:val="28"/>
        </w:rPr>
        <w:t>;</w:t>
      </w:r>
    </w:p>
    <w:p w:rsidR="009C67B3" w:rsidRDefault="009C67B3" w:rsidP="009C67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F0AD3">
        <w:rPr>
          <w:szCs w:val="28"/>
        </w:rPr>
        <w:t>) ежемесячной процентной надбавки к денежному вознаграждению за работу со сведениями, составляющими го</w:t>
      </w:r>
      <w:r>
        <w:rPr>
          <w:szCs w:val="28"/>
        </w:rPr>
        <w:t>сударственную тайну, в размере 0,50</w:t>
      </w:r>
      <w:r w:rsidRPr="00FF0AD3">
        <w:rPr>
          <w:szCs w:val="28"/>
        </w:rPr>
        <w:t xml:space="preserve"> </w:t>
      </w:r>
      <w:r>
        <w:rPr>
          <w:szCs w:val="28"/>
        </w:rPr>
        <w:t>от годов</w:t>
      </w:r>
      <w:r w:rsidRPr="00FF0AD3">
        <w:rPr>
          <w:szCs w:val="28"/>
        </w:rPr>
        <w:t>ого денежного вознаграждения;</w:t>
      </w:r>
    </w:p>
    <w:p w:rsidR="009C67B3" w:rsidRPr="00C16CDE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6CDE">
        <w:rPr>
          <w:rFonts w:ascii="Times New Roman" w:hAnsi="Times New Roman" w:cs="Times New Roman"/>
          <w:sz w:val="28"/>
          <w:szCs w:val="28"/>
        </w:rPr>
        <w:t>) ежеквартального денежного поощрения в размере не более 4 (четырех) ежемесячных денежных вознаграждений</w:t>
      </w:r>
      <w:r w:rsidR="00E25C28">
        <w:rPr>
          <w:rFonts w:ascii="Times New Roman" w:hAnsi="Times New Roman" w:cs="Times New Roman"/>
          <w:sz w:val="28"/>
          <w:szCs w:val="28"/>
        </w:rPr>
        <w:t xml:space="preserve"> приложения № 3</w:t>
      </w:r>
      <w:r w:rsidR="00E25C28" w:rsidRPr="00E25C28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C16CDE">
        <w:rPr>
          <w:rFonts w:ascii="Times New Roman" w:hAnsi="Times New Roman" w:cs="Times New Roman"/>
          <w:sz w:val="28"/>
          <w:szCs w:val="28"/>
        </w:rPr>
        <w:t>;</w:t>
      </w: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0AD3"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</w:t>
      </w:r>
      <w:r>
        <w:rPr>
          <w:rFonts w:ascii="Times New Roman" w:hAnsi="Times New Roman" w:cs="Times New Roman"/>
          <w:sz w:val="28"/>
          <w:szCs w:val="28"/>
        </w:rPr>
        <w:t>го отпуска</w:t>
      </w:r>
      <w:r w:rsidRPr="00FF0AD3">
        <w:rPr>
          <w:rFonts w:ascii="Times New Roman" w:hAnsi="Times New Roman" w:cs="Times New Roman"/>
          <w:sz w:val="28"/>
          <w:szCs w:val="28"/>
        </w:rPr>
        <w:t xml:space="preserve"> в размере 2 (двух) ежемесячных денежных вознаграждений;</w:t>
      </w:r>
    </w:p>
    <w:p w:rsidR="009C67B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0AD3">
        <w:rPr>
          <w:rFonts w:ascii="Times New Roman" w:hAnsi="Times New Roman" w:cs="Times New Roman"/>
          <w:sz w:val="28"/>
          <w:szCs w:val="28"/>
        </w:rPr>
        <w:t>) районного коэффициента и процентной надбавки к з</w:t>
      </w:r>
      <w:r>
        <w:rPr>
          <w:rFonts w:ascii="Times New Roman" w:hAnsi="Times New Roman" w:cs="Times New Roman"/>
          <w:sz w:val="28"/>
          <w:szCs w:val="28"/>
        </w:rPr>
        <w:t xml:space="preserve">аработной плате за стаж работы </w:t>
      </w:r>
      <w:r w:rsidRPr="00FF0AD3">
        <w:rPr>
          <w:rFonts w:ascii="Times New Roman" w:hAnsi="Times New Roman" w:cs="Times New Roman"/>
          <w:sz w:val="28"/>
          <w:szCs w:val="28"/>
        </w:rPr>
        <w:t>в местностях, приравненных к районам Крайнего Севера, установленные законодательством РФ.</w:t>
      </w: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F0AD3">
        <w:rPr>
          <w:rFonts w:ascii="Times New Roman" w:hAnsi="Times New Roman" w:cs="Times New Roman"/>
          <w:sz w:val="28"/>
          <w:szCs w:val="28"/>
        </w:rPr>
        <w:t xml:space="preserve">Фонд оплаты труда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F0AD3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F0AD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 xml:space="preserve">чает в себя средства на выплату </w:t>
      </w:r>
      <w:r w:rsidRPr="00FF0AD3">
        <w:rPr>
          <w:rFonts w:ascii="Times New Roman" w:hAnsi="Times New Roman" w:cs="Times New Roman"/>
          <w:sz w:val="28"/>
          <w:szCs w:val="28"/>
        </w:rPr>
        <w:t>(в расчете на год):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D3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вознаграждения, установленного с соблюдением требований </w:t>
      </w:r>
      <w:hyperlink w:anchor="Par96" w:history="1">
        <w:r w:rsidRPr="00FF0AD3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FF0A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C67B3" w:rsidRPr="0085442A" w:rsidRDefault="009C67B3" w:rsidP="009C67B3">
      <w:pPr>
        <w:ind w:firstLine="709"/>
        <w:jc w:val="both"/>
        <w:rPr>
          <w:szCs w:val="28"/>
        </w:rPr>
      </w:pPr>
      <w:r w:rsidRPr="00FF0AD3">
        <w:rPr>
          <w:szCs w:val="28"/>
        </w:rPr>
        <w:t xml:space="preserve">2) </w:t>
      </w:r>
      <w:r>
        <w:rPr>
          <w:szCs w:val="28"/>
        </w:rPr>
        <w:t>ежемесячное</w:t>
      </w:r>
      <w:r w:rsidRPr="0085442A">
        <w:rPr>
          <w:szCs w:val="28"/>
        </w:rPr>
        <w:t xml:space="preserve"> </w:t>
      </w:r>
      <w:r>
        <w:rPr>
          <w:szCs w:val="28"/>
        </w:rPr>
        <w:t>денежное поощрение в размере 30 (</w:t>
      </w:r>
      <w:proofErr w:type="gramStart"/>
      <w:r>
        <w:rPr>
          <w:szCs w:val="28"/>
        </w:rPr>
        <w:t>тридцати</w:t>
      </w:r>
      <w:r w:rsidRPr="00FF0AD3">
        <w:rPr>
          <w:szCs w:val="28"/>
        </w:rPr>
        <w:t>)</w:t>
      </w:r>
      <w:r>
        <w:rPr>
          <w:szCs w:val="28"/>
        </w:rPr>
        <w:t xml:space="preserve"> </w:t>
      </w:r>
      <w:r w:rsidRPr="0085442A">
        <w:rPr>
          <w:szCs w:val="28"/>
        </w:rPr>
        <w:t xml:space="preserve"> ежемесячных</w:t>
      </w:r>
      <w:proofErr w:type="gramEnd"/>
      <w:r w:rsidRPr="0085442A">
        <w:rPr>
          <w:szCs w:val="28"/>
        </w:rPr>
        <w:t xml:space="preserve"> денежных вознаграждений</w:t>
      </w:r>
      <w:r w:rsidR="00E25C28">
        <w:rPr>
          <w:szCs w:val="28"/>
        </w:rPr>
        <w:t xml:space="preserve"> </w:t>
      </w:r>
      <w:r w:rsidR="00E25C28" w:rsidRPr="00E25C28">
        <w:rPr>
          <w:szCs w:val="28"/>
        </w:rPr>
        <w:t xml:space="preserve">приложения № </w:t>
      </w:r>
      <w:r w:rsidR="00E25C28">
        <w:rPr>
          <w:szCs w:val="28"/>
        </w:rPr>
        <w:t>2</w:t>
      </w:r>
      <w:r w:rsidR="00E25C28" w:rsidRPr="00E25C28">
        <w:rPr>
          <w:szCs w:val="28"/>
        </w:rPr>
        <w:t xml:space="preserve"> к настоящему положению</w:t>
      </w:r>
      <w:r w:rsidRPr="0085442A">
        <w:rPr>
          <w:szCs w:val="28"/>
        </w:rPr>
        <w:t>;</w:t>
      </w:r>
    </w:p>
    <w:p w:rsidR="009C67B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0AD3"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</w:t>
      </w:r>
      <w:r>
        <w:rPr>
          <w:rFonts w:ascii="Times New Roman" w:hAnsi="Times New Roman" w:cs="Times New Roman"/>
          <w:sz w:val="28"/>
          <w:szCs w:val="28"/>
        </w:rPr>
        <w:t>го отпуска</w:t>
      </w:r>
      <w:r w:rsidRPr="00FF0AD3">
        <w:rPr>
          <w:rFonts w:ascii="Times New Roman" w:hAnsi="Times New Roman" w:cs="Times New Roman"/>
          <w:sz w:val="28"/>
          <w:szCs w:val="28"/>
        </w:rPr>
        <w:t xml:space="preserve"> в размере 2 (двух) ежемесячных денежных вознаграждений;</w:t>
      </w:r>
    </w:p>
    <w:p w:rsidR="009C67B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0AD3">
        <w:rPr>
          <w:rFonts w:ascii="Times New Roman" w:hAnsi="Times New Roman" w:cs="Times New Roman"/>
          <w:sz w:val="28"/>
          <w:szCs w:val="28"/>
        </w:rPr>
        <w:t>) районного коэффициента и процентной надбавки к з</w:t>
      </w:r>
      <w:r>
        <w:rPr>
          <w:rFonts w:ascii="Times New Roman" w:hAnsi="Times New Roman" w:cs="Times New Roman"/>
          <w:sz w:val="28"/>
          <w:szCs w:val="28"/>
        </w:rPr>
        <w:t xml:space="preserve">аработной плате за стаж работы </w:t>
      </w:r>
      <w:r w:rsidRPr="00FF0AD3">
        <w:rPr>
          <w:rFonts w:ascii="Times New Roman" w:hAnsi="Times New Roman" w:cs="Times New Roman"/>
          <w:sz w:val="28"/>
          <w:szCs w:val="28"/>
        </w:rPr>
        <w:t>в местностях, приравненных к районам Крайнего Севера, установленные законодательством РФ.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F0AD3">
        <w:rPr>
          <w:rFonts w:ascii="Times New Roman" w:hAnsi="Times New Roman" w:cs="Times New Roman"/>
          <w:sz w:val="28"/>
          <w:szCs w:val="28"/>
        </w:rPr>
        <w:t xml:space="preserve">Фонд оплаты труда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F0AD3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F0AD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 xml:space="preserve">чает в себя средства на выплату </w:t>
      </w:r>
      <w:r w:rsidRPr="00FF0AD3">
        <w:rPr>
          <w:rFonts w:ascii="Times New Roman" w:hAnsi="Times New Roman" w:cs="Times New Roman"/>
          <w:sz w:val="28"/>
          <w:szCs w:val="28"/>
        </w:rPr>
        <w:t>(в расчете на год):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D3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вознаграждения, установленного с соблюдением требований </w:t>
      </w:r>
      <w:hyperlink w:anchor="Par96" w:history="1">
        <w:r w:rsidRPr="00FF0AD3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FF0A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C67B3" w:rsidRPr="0085442A" w:rsidRDefault="009C67B3" w:rsidP="009C67B3">
      <w:pPr>
        <w:ind w:firstLine="709"/>
        <w:jc w:val="both"/>
        <w:rPr>
          <w:szCs w:val="28"/>
        </w:rPr>
      </w:pPr>
      <w:r w:rsidRPr="00FF0AD3">
        <w:rPr>
          <w:szCs w:val="28"/>
        </w:rPr>
        <w:lastRenderedPageBreak/>
        <w:t xml:space="preserve">2) </w:t>
      </w:r>
      <w:r>
        <w:rPr>
          <w:szCs w:val="28"/>
        </w:rPr>
        <w:t>ежемесячное</w:t>
      </w:r>
      <w:r w:rsidRPr="0085442A">
        <w:rPr>
          <w:szCs w:val="28"/>
        </w:rPr>
        <w:t xml:space="preserve"> </w:t>
      </w:r>
      <w:r>
        <w:rPr>
          <w:szCs w:val="28"/>
        </w:rPr>
        <w:t>денежное поощрение в размере 30 (тридцати</w:t>
      </w:r>
      <w:r w:rsidRPr="00FF0AD3">
        <w:rPr>
          <w:szCs w:val="28"/>
        </w:rPr>
        <w:t>)</w:t>
      </w:r>
      <w:r>
        <w:rPr>
          <w:szCs w:val="28"/>
        </w:rPr>
        <w:t xml:space="preserve"> </w:t>
      </w:r>
      <w:r w:rsidRPr="0085442A">
        <w:rPr>
          <w:szCs w:val="28"/>
        </w:rPr>
        <w:t>ежемесячных денежных вознаграждений</w:t>
      </w:r>
      <w:r w:rsidR="00E25C28">
        <w:rPr>
          <w:szCs w:val="28"/>
        </w:rPr>
        <w:t xml:space="preserve"> приложения № 2</w:t>
      </w:r>
      <w:r w:rsidR="00E25C28" w:rsidRPr="00E25C28">
        <w:rPr>
          <w:szCs w:val="28"/>
        </w:rPr>
        <w:t xml:space="preserve"> к настоящему положению</w:t>
      </w:r>
      <w:r w:rsidRPr="0085442A">
        <w:rPr>
          <w:szCs w:val="28"/>
        </w:rPr>
        <w:t>;</w:t>
      </w:r>
    </w:p>
    <w:p w:rsidR="009C67B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0AD3"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</w:t>
      </w:r>
      <w:r>
        <w:rPr>
          <w:rFonts w:ascii="Times New Roman" w:hAnsi="Times New Roman" w:cs="Times New Roman"/>
          <w:sz w:val="28"/>
          <w:szCs w:val="28"/>
        </w:rPr>
        <w:t>го отпуска</w:t>
      </w:r>
      <w:r w:rsidRPr="00FF0AD3">
        <w:rPr>
          <w:rFonts w:ascii="Times New Roman" w:hAnsi="Times New Roman" w:cs="Times New Roman"/>
          <w:sz w:val="28"/>
          <w:szCs w:val="28"/>
        </w:rPr>
        <w:t xml:space="preserve"> в размере 2 (двух) ежемесячных денежных вознаграждений;</w:t>
      </w:r>
    </w:p>
    <w:p w:rsidR="009C67B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0AD3">
        <w:rPr>
          <w:rFonts w:ascii="Times New Roman" w:hAnsi="Times New Roman" w:cs="Times New Roman"/>
          <w:sz w:val="28"/>
          <w:szCs w:val="28"/>
        </w:rPr>
        <w:t>) районного коэффициента и процентной надбавки к з</w:t>
      </w:r>
      <w:r>
        <w:rPr>
          <w:rFonts w:ascii="Times New Roman" w:hAnsi="Times New Roman" w:cs="Times New Roman"/>
          <w:sz w:val="28"/>
          <w:szCs w:val="28"/>
        </w:rPr>
        <w:t xml:space="preserve">аработной плате за стаж работы </w:t>
      </w:r>
      <w:r w:rsidRPr="00FF0AD3">
        <w:rPr>
          <w:rFonts w:ascii="Times New Roman" w:hAnsi="Times New Roman" w:cs="Times New Roman"/>
          <w:sz w:val="28"/>
          <w:szCs w:val="28"/>
        </w:rPr>
        <w:t>в местностях, приравненных к районам Крайнего Севера, установленные законодательством РФ.</w:t>
      </w: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F0AD3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>
        <w:rPr>
          <w:rFonts w:ascii="Times New Roman" w:hAnsi="Times New Roman" w:cs="Times New Roman"/>
          <w:sz w:val="28"/>
          <w:szCs w:val="28"/>
        </w:rPr>
        <w:t>аудитора</w:t>
      </w:r>
      <w:r w:rsidRPr="00FF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F0AD3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</w:t>
      </w:r>
      <w:r w:rsidR="001E47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F0AD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 xml:space="preserve">чает в себя средства на выплату </w:t>
      </w:r>
      <w:r w:rsidRPr="00FF0AD3">
        <w:rPr>
          <w:rFonts w:ascii="Times New Roman" w:hAnsi="Times New Roman" w:cs="Times New Roman"/>
          <w:sz w:val="28"/>
          <w:szCs w:val="28"/>
        </w:rPr>
        <w:t>(в расчете на год):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B3" w:rsidRPr="00FF0AD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D3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вознаграждения, установленного с соблюдением требований </w:t>
      </w:r>
      <w:hyperlink w:anchor="Par96" w:history="1">
        <w:r w:rsidRPr="00FF0AD3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FF0AD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C67B3" w:rsidRPr="0085442A" w:rsidRDefault="009C67B3" w:rsidP="009C67B3">
      <w:pPr>
        <w:ind w:firstLine="709"/>
        <w:jc w:val="both"/>
        <w:rPr>
          <w:szCs w:val="28"/>
        </w:rPr>
      </w:pPr>
      <w:r w:rsidRPr="00FF0AD3">
        <w:rPr>
          <w:szCs w:val="28"/>
        </w:rPr>
        <w:t xml:space="preserve">2) </w:t>
      </w:r>
      <w:r>
        <w:rPr>
          <w:szCs w:val="28"/>
        </w:rPr>
        <w:t>ежемесячное</w:t>
      </w:r>
      <w:r w:rsidRPr="0085442A">
        <w:rPr>
          <w:szCs w:val="28"/>
        </w:rPr>
        <w:t xml:space="preserve"> </w:t>
      </w:r>
      <w:r>
        <w:rPr>
          <w:szCs w:val="28"/>
        </w:rPr>
        <w:t>денежное поощрение в размере 30 (тридцати</w:t>
      </w:r>
      <w:r w:rsidRPr="00FF0AD3">
        <w:rPr>
          <w:szCs w:val="28"/>
        </w:rPr>
        <w:t>)</w:t>
      </w:r>
      <w:r>
        <w:rPr>
          <w:szCs w:val="28"/>
        </w:rPr>
        <w:t xml:space="preserve"> </w:t>
      </w:r>
      <w:r w:rsidRPr="0085442A">
        <w:rPr>
          <w:szCs w:val="28"/>
        </w:rPr>
        <w:t>ежемесячных денежных вознаграждений</w:t>
      </w:r>
      <w:r w:rsidR="00E25C28">
        <w:rPr>
          <w:szCs w:val="28"/>
        </w:rPr>
        <w:t xml:space="preserve"> приложения № 2</w:t>
      </w:r>
      <w:r w:rsidR="00E25C28" w:rsidRPr="00E25C28">
        <w:rPr>
          <w:szCs w:val="28"/>
        </w:rPr>
        <w:t xml:space="preserve"> к настоящему положению</w:t>
      </w:r>
      <w:r w:rsidRPr="0085442A">
        <w:rPr>
          <w:szCs w:val="28"/>
        </w:rPr>
        <w:t>;</w:t>
      </w:r>
    </w:p>
    <w:p w:rsidR="009C67B3" w:rsidRDefault="009C67B3" w:rsidP="009C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0AD3"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</w:t>
      </w:r>
      <w:r>
        <w:rPr>
          <w:rFonts w:ascii="Times New Roman" w:hAnsi="Times New Roman" w:cs="Times New Roman"/>
          <w:sz w:val="28"/>
          <w:szCs w:val="28"/>
        </w:rPr>
        <w:t>го отпуска</w:t>
      </w:r>
      <w:r w:rsidRPr="00FF0AD3">
        <w:rPr>
          <w:rFonts w:ascii="Times New Roman" w:hAnsi="Times New Roman" w:cs="Times New Roman"/>
          <w:sz w:val="28"/>
          <w:szCs w:val="28"/>
        </w:rPr>
        <w:t xml:space="preserve"> в размере 2 (двух) ежемесячных денежных вознаграждений;</w:t>
      </w:r>
    </w:p>
    <w:p w:rsidR="009C67B3" w:rsidRDefault="009C67B3" w:rsidP="009C67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FF0AD3">
        <w:rPr>
          <w:szCs w:val="28"/>
        </w:rPr>
        <w:t>) районного коэффициента и процентной надбавки к з</w:t>
      </w:r>
      <w:r w:rsidR="001E4735">
        <w:rPr>
          <w:szCs w:val="28"/>
        </w:rPr>
        <w:t xml:space="preserve">аработной плате за стаж работы </w:t>
      </w:r>
      <w:r w:rsidRPr="00FF0AD3">
        <w:rPr>
          <w:szCs w:val="28"/>
        </w:rPr>
        <w:t>в местностях, приравненных к районам Крайнего Севера, установленные законодательством РФ.</w:t>
      </w:r>
    </w:p>
    <w:p w:rsidR="009C67B3" w:rsidRDefault="009C67B3" w:rsidP="009C67B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4. ЗАКЛЮЧИТЕЛЬНЫЕ ПОЛОЖЕНИЯ</w:t>
      </w: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472CE3" w:rsidP="009C67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Денежное содержание лицам, </w:t>
      </w:r>
      <w:r w:rsidRPr="00472CE3">
        <w:rPr>
          <w:bCs/>
          <w:szCs w:val="28"/>
        </w:rPr>
        <w:t>замещающим муниципальные должности в органах местного самоуправления Ольгинского муниципального округа</w:t>
      </w:r>
      <w:r w:rsidR="009C67B3">
        <w:rPr>
          <w:rFonts w:eastAsiaTheme="minorHAnsi"/>
          <w:szCs w:val="28"/>
          <w:lang w:eastAsia="en-US"/>
        </w:rPr>
        <w:t xml:space="preserve">, выплачивается за счет средств бюджета Ольгинского муниципального </w:t>
      </w:r>
      <w:r w:rsidR="001E4735">
        <w:rPr>
          <w:rFonts w:eastAsiaTheme="minorHAnsi"/>
          <w:szCs w:val="28"/>
          <w:lang w:eastAsia="en-US"/>
        </w:rPr>
        <w:t>округа</w:t>
      </w:r>
      <w:r w:rsidR="009C67B3">
        <w:rPr>
          <w:rFonts w:eastAsiaTheme="minorHAnsi"/>
          <w:szCs w:val="28"/>
          <w:lang w:eastAsia="en-US"/>
        </w:rPr>
        <w:t>.</w:t>
      </w: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9C67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E4735" w:rsidRDefault="001E4735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951EA" w:rsidRDefault="003951EA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951EA" w:rsidRDefault="003951EA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C67B3" w:rsidRDefault="009C67B3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0"/>
      </w:tblGrid>
      <w:tr w:rsidR="007B3A58" w:rsidTr="003072F6">
        <w:tc>
          <w:tcPr>
            <w:tcW w:w="2943" w:type="dxa"/>
          </w:tcPr>
          <w:p w:rsidR="007B3A58" w:rsidRDefault="007B3A58" w:rsidP="007B1782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910" w:type="dxa"/>
          </w:tcPr>
          <w:p w:rsidR="00DF180E" w:rsidRDefault="007B3A58" w:rsidP="00472C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Приложение 1</w:t>
            </w:r>
            <w:r w:rsidR="003072F6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DF180E" w:rsidRDefault="007B3A58" w:rsidP="00DF180E">
            <w:pPr>
              <w:autoSpaceDE w:val="0"/>
              <w:autoSpaceDN w:val="0"/>
              <w:adjustRightInd w:val="0"/>
              <w:ind w:left="318" w:hanging="318"/>
              <w:jc w:val="right"/>
              <w:outlineLvl w:val="1"/>
              <w:rPr>
                <w:b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к Положению</w:t>
            </w:r>
            <w:r w:rsidR="003072F6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64C40">
              <w:rPr>
                <w:szCs w:val="28"/>
              </w:rPr>
              <w:t>об установлении размера денежного</w:t>
            </w:r>
            <w:r w:rsidR="003072F6">
              <w:rPr>
                <w:b/>
                <w:szCs w:val="28"/>
              </w:rPr>
              <w:t xml:space="preserve"> </w:t>
            </w:r>
            <w:r w:rsidR="00DF180E">
              <w:rPr>
                <w:b/>
                <w:szCs w:val="28"/>
              </w:rPr>
              <w:t xml:space="preserve">   </w:t>
            </w:r>
          </w:p>
          <w:p w:rsidR="007B3A58" w:rsidRDefault="00DF180E" w:rsidP="00DF180E">
            <w:pPr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eastAsiaTheme="minorHAnsi"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   </w:t>
            </w:r>
            <w:r w:rsidR="007B3A58" w:rsidRPr="00664C40">
              <w:rPr>
                <w:szCs w:val="28"/>
              </w:rPr>
              <w:t>вознаграждения, поощрений и иных</w:t>
            </w:r>
            <w:r w:rsidR="003072F6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дополнительных </w:t>
            </w:r>
            <w:r w:rsidR="007B3A58" w:rsidRPr="00664C40">
              <w:rPr>
                <w:szCs w:val="28"/>
              </w:rPr>
              <w:t xml:space="preserve">выплат </w:t>
            </w:r>
            <w:r w:rsidR="00472CE3">
              <w:rPr>
                <w:szCs w:val="28"/>
              </w:rPr>
              <w:t>лицам, замещающим муниципальные должности</w:t>
            </w:r>
            <w:r w:rsidR="007B3A58" w:rsidRPr="00664C4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органах местного самоуправления </w:t>
            </w:r>
            <w:r w:rsidR="007B3A58" w:rsidRPr="00664C40">
              <w:rPr>
                <w:szCs w:val="28"/>
              </w:rPr>
              <w:t>Ольгинского</w:t>
            </w:r>
            <w:r w:rsidR="003072F6">
              <w:rPr>
                <w:b/>
                <w:szCs w:val="28"/>
              </w:rPr>
              <w:t xml:space="preserve"> </w:t>
            </w:r>
            <w:r w:rsidR="007B3A58" w:rsidRPr="00664C40">
              <w:rPr>
                <w:szCs w:val="28"/>
              </w:rPr>
              <w:t xml:space="preserve">муниципального </w:t>
            </w:r>
            <w:r w:rsidR="009C67B3">
              <w:rPr>
                <w:szCs w:val="28"/>
              </w:rPr>
              <w:t>округа</w:t>
            </w:r>
            <w:r w:rsidR="003072F6">
              <w:rPr>
                <w:szCs w:val="28"/>
              </w:rPr>
              <w:t xml:space="preserve"> </w:t>
            </w:r>
          </w:p>
        </w:tc>
      </w:tr>
    </w:tbl>
    <w:p w:rsidR="007B3A58" w:rsidRDefault="007B3A58" w:rsidP="007B1782">
      <w:pPr>
        <w:autoSpaceDE w:val="0"/>
        <w:autoSpaceDN w:val="0"/>
        <w:adjustRightInd w:val="0"/>
        <w:jc w:val="right"/>
        <w:outlineLvl w:val="1"/>
        <w:rPr>
          <w:rFonts w:eastAsiaTheme="minorHAnsi"/>
          <w:szCs w:val="28"/>
          <w:lang w:eastAsia="en-US"/>
        </w:rPr>
      </w:pPr>
    </w:p>
    <w:p w:rsidR="007B1782" w:rsidRDefault="00664C40" w:rsidP="00F9214F">
      <w:pPr>
        <w:pStyle w:val="ConsPlusTitle"/>
        <w:jc w:val="center"/>
        <w:rPr>
          <w:rFonts w:eastAsiaTheme="minorHAnsi"/>
          <w:b w:val="0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91346" w:rsidRPr="00664C40">
        <w:rPr>
          <w:rFonts w:eastAsiaTheme="minorHAnsi"/>
          <w:b w:val="0"/>
          <w:szCs w:val="28"/>
          <w:lang w:eastAsia="en-US"/>
        </w:rPr>
        <w:t xml:space="preserve"> </w:t>
      </w:r>
    </w:p>
    <w:p w:rsidR="007B1782" w:rsidRPr="00664C40" w:rsidRDefault="007B1782" w:rsidP="00664C40">
      <w:pPr>
        <w:pStyle w:val="ConsPlusTitle"/>
        <w:jc w:val="right"/>
        <w:rPr>
          <w:rFonts w:eastAsiaTheme="minorHAnsi"/>
          <w:b w:val="0"/>
          <w:szCs w:val="28"/>
          <w:lang w:eastAsia="en-US"/>
        </w:rPr>
      </w:pPr>
    </w:p>
    <w:p w:rsidR="007B1782" w:rsidRDefault="007B1782" w:rsidP="007B178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bookmarkStart w:id="0" w:name="Par70"/>
      <w:bookmarkEnd w:id="0"/>
      <w:r>
        <w:rPr>
          <w:rFonts w:eastAsiaTheme="minorHAnsi"/>
          <w:b/>
          <w:bCs/>
          <w:szCs w:val="28"/>
          <w:lang w:eastAsia="en-US"/>
        </w:rPr>
        <w:t>РАЗМЕРЫ</w:t>
      </w:r>
    </w:p>
    <w:p w:rsidR="007B1782" w:rsidRDefault="007B1782" w:rsidP="007B178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ЕЖЕМЕСЯЧНОГО ДЕНЕЖНОГО ВОЗНАГРАЖДЕНИЯ ЛИЦАМ,</w:t>
      </w:r>
    </w:p>
    <w:p w:rsidR="007B1782" w:rsidRDefault="007B1782" w:rsidP="007B178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ЗАМЕЩАЮЩИМ МУНИЦИПАЛЬНЫЕ ДОЛЖНОСТИ</w:t>
      </w:r>
    </w:p>
    <w:p w:rsidR="007B1782" w:rsidRDefault="007B1782" w:rsidP="007B17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B1782" w:rsidRDefault="007B1782" w:rsidP="007B17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8"/>
        <w:gridCol w:w="2775"/>
      </w:tblGrid>
      <w:tr w:rsidR="00391346" w:rsidRPr="00FF0AD3" w:rsidTr="004C1C5D">
        <w:trPr>
          <w:trHeight w:val="600"/>
          <w:tblCellSpacing w:w="5" w:type="nil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46" w:rsidRPr="00FF0AD3" w:rsidRDefault="00391346" w:rsidP="004C1C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46" w:rsidRPr="00FF0AD3" w:rsidRDefault="00391346" w:rsidP="004C1C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3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денежного </w:t>
            </w:r>
            <w:r w:rsidRPr="00FF0A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вознаграждения, </w:t>
            </w:r>
            <w:r w:rsidRPr="00FF0A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руб.</w:t>
            </w:r>
          </w:p>
        </w:tc>
      </w:tr>
      <w:tr w:rsidR="00391346" w:rsidRPr="00FF0AD3" w:rsidTr="004C1C5D">
        <w:trPr>
          <w:tblCellSpacing w:w="5" w:type="nil"/>
          <w:jc w:val="center"/>
        </w:trPr>
        <w:tc>
          <w:tcPr>
            <w:tcW w:w="5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6" w:rsidRPr="00FF0AD3" w:rsidRDefault="00391346" w:rsidP="004C1C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6" w:rsidRPr="00FF0AD3" w:rsidRDefault="00391346" w:rsidP="004C1C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346" w:rsidRPr="00A504E5" w:rsidTr="00391346">
        <w:trPr>
          <w:tblCellSpacing w:w="5" w:type="nil"/>
          <w:jc w:val="center"/>
        </w:trPr>
        <w:tc>
          <w:tcPr>
            <w:tcW w:w="5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46" w:rsidRDefault="00391346" w:rsidP="00391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FF0A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9C67B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391346" w:rsidRPr="00FF0AD3" w:rsidRDefault="00391346" w:rsidP="00391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6" w:rsidRPr="00A504E5" w:rsidRDefault="00A504E5" w:rsidP="003913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E5">
              <w:rPr>
                <w:rFonts w:ascii="Times New Roman" w:hAnsi="Times New Roman" w:cs="Times New Roman"/>
                <w:sz w:val="28"/>
                <w:szCs w:val="28"/>
              </w:rPr>
              <w:t>23718</w:t>
            </w:r>
          </w:p>
        </w:tc>
      </w:tr>
      <w:tr w:rsidR="00391346" w:rsidRPr="00FF0AD3" w:rsidTr="00391346">
        <w:trPr>
          <w:tblCellSpacing w:w="5" w:type="nil"/>
          <w:jc w:val="center"/>
        </w:trPr>
        <w:tc>
          <w:tcPr>
            <w:tcW w:w="5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46" w:rsidRDefault="00391346" w:rsidP="00391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представительного органа    </w:t>
            </w:r>
          </w:p>
          <w:p w:rsidR="00391346" w:rsidRPr="00FF0AD3" w:rsidRDefault="00391346" w:rsidP="00391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6" w:rsidRPr="00FF0AD3" w:rsidRDefault="00A504E5" w:rsidP="003913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23718</w:t>
            </w:r>
          </w:p>
        </w:tc>
      </w:tr>
      <w:tr w:rsidR="00391346" w:rsidRPr="00FF0AD3" w:rsidTr="00391346">
        <w:trPr>
          <w:tblCellSpacing w:w="5" w:type="nil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46" w:rsidRDefault="00391346" w:rsidP="00391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контрольно-счётного органа </w:t>
            </w:r>
            <w:r w:rsidRPr="00FF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346" w:rsidRPr="00FF0AD3" w:rsidRDefault="00391346" w:rsidP="0039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6" w:rsidRPr="00FF0AD3" w:rsidRDefault="00A504E5" w:rsidP="003913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16603</w:t>
            </w:r>
          </w:p>
        </w:tc>
      </w:tr>
      <w:tr w:rsidR="00391346" w:rsidRPr="00FF0AD3" w:rsidTr="00391346">
        <w:trPr>
          <w:tblCellSpacing w:w="5" w:type="nil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46" w:rsidRDefault="00391346" w:rsidP="00391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контрольно-счётного органа</w:t>
            </w:r>
          </w:p>
          <w:p w:rsidR="00391346" w:rsidRDefault="00391346" w:rsidP="00391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6" w:rsidRPr="00FF0AD3" w:rsidRDefault="00A504E5" w:rsidP="003913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14943</w:t>
            </w:r>
          </w:p>
        </w:tc>
      </w:tr>
    </w:tbl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951EA" w:rsidRDefault="00DF180E" w:rsidP="00DF180E">
      <w:pPr>
        <w:pStyle w:val="ConsPlusNormal"/>
        <w:tabs>
          <w:tab w:val="left" w:pos="2835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DF180E" w:rsidRDefault="00DF180E" w:rsidP="00DF180E">
      <w:pPr>
        <w:pStyle w:val="ConsPlusNormal"/>
        <w:tabs>
          <w:tab w:val="left" w:pos="2835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1" w:name="_GoBack"/>
      <w:bookmarkEnd w:id="1"/>
      <w:r w:rsidR="000C658E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80E" w:rsidRDefault="00DF180E" w:rsidP="00DF180E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180E">
        <w:rPr>
          <w:rFonts w:ascii="Times New Roman" w:hAnsi="Times New Roman" w:cs="Times New Roman"/>
          <w:sz w:val="28"/>
          <w:szCs w:val="28"/>
        </w:rPr>
        <w:t xml:space="preserve">к Положению об установлении размера денежного </w:t>
      </w:r>
    </w:p>
    <w:p w:rsidR="00DF180E" w:rsidRDefault="00DF180E" w:rsidP="00DF180E">
      <w:pPr>
        <w:pStyle w:val="ConsPlusNormal"/>
        <w:tabs>
          <w:tab w:val="left" w:pos="2835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180E">
        <w:rPr>
          <w:rFonts w:ascii="Times New Roman" w:hAnsi="Times New Roman" w:cs="Times New Roman"/>
          <w:sz w:val="28"/>
          <w:szCs w:val="28"/>
        </w:rPr>
        <w:t xml:space="preserve">вознаграждения, поощрений и иных дополнительных </w:t>
      </w:r>
    </w:p>
    <w:p w:rsidR="00DF180E" w:rsidRDefault="00DF180E" w:rsidP="00DF180E">
      <w:pPr>
        <w:pStyle w:val="ConsPlusNormal"/>
        <w:tabs>
          <w:tab w:val="left" w:pos="2835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180E">
        <w:rPr>
          <w:rFonts w:ascii="Times New Roman" w:hAnsi="Times New Roman" w:cs="Times New Roman"/>
          <w:sz w:val="28"/>
          <w:szCs w:val="28"/>
        </w:rPr>
        <w:t xml:space="preserve">выплат лицам, замещающим муниципальные должности </w:t>
      </w:r>
    </w:p>
    <w:p w:rsidR="00DF180E" w:rsidRDefault="00DF180E" w:rsidP="00DF180E">
      <w:pPr>
        <w:pStyle w:val="ConsPlusNormal"/>
        <w:tabs>
          <w:tab w:val="left" w:pos="2835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180E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Ольгинского </w:t>
      </w:r>
    </w:p>
    <w:p w:rsidR="00792699" w:rsidRDefault="00DF180E" w:rsidP="00DF180E">
      <w:pPr>
        <w:pStyle w:val="ConsPlusNormal"/>
        <w:tabs>
          <w:tab w:val="left" w:pos="2835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F180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2699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</w:t>
      </w: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699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по выборным должностям составляет 2,5 (двух и пяти десятых) ежемесячных денежных вознаграждений.</w:t>
      </w: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699">
        <w:rPr>
          <w:rFonts w:ascii="Times New Roman" w:hAnsi="Times New Roman" w:cs="Times New Roman"/>
          <w:sz w:val="28"/>
          <w:szCs w:val="28"/>
        </w:rPr>
        <w:t>На ежемесячное денежное поощрение начисляются районный коэффициент и процентная надбавка к заработной плате за стаж работы в местностях, приравненных к районам Крайнего Севера, установленные законодательством РФ.</w:t>
      </w: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699">
        <w:rPr>
          <w:rFonts w:ascii="Times New Roman" w:hAnsi="Times New Roman" w:cs="Times New Roman"/>
          <w:sz w:val="28"/>
          <w:szCs w:val="28"/>
        </w:rPr>
        <w:t>Ежемесячное денежное поощрение является составной частью денежного содержания и относится к дополнительным выплатам, выплачивается в соответствии с утвержденным штатным расписанием.</w:t>
      </w: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196" w:rsidRPr="00792699" w:rsidRDefault="005A4196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F180E" w:rsidRPr="00DF180E" w:rsidRDefault="00DF180E" w:rsidP="00DF180E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Приложение 3</w:t>
      </w:r>
      <w:r w:rsidRPr="00DF1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80E" w:rsidRPr="00DF180E" w:rsidRDefault="00DF180E" w:rsidP="00DF180E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DF180E">
        <w:rPr>
          <w:rFonts w:ascii="Times New Roman" w:hAnsi="Times New Roman" w:cs="Times New Roman"/>
          <w:sz w:val="28"/>
          <w:szCs w:val="28"/>
        </w:rPr>
        <w:t xml:space="preserve">                           к Положению об установлении размера денежного </w:t>
      </w:r>
    </w:p>
    <w:p w:rsidR="00DF180E" w:rsidRPr="00DF180E" w:rsidRDefault="00DF180E" w:rsidP="00DF180E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DF180E">
        <w:rPr>
          <w:rFonts w:ascii="Times New Roman" w:hAnsi="Times New Roman" w:cs="Times New Roman"/>
          <w:sz w:val="28"/>
          <w:szCs w:val="28"/>
        </w:rPr>
        <w:t xml:space="preserve">                           вознаграждения, поощрений и иных дополнительных </w:t>
      </w:r>
    </w:p>
    <w:p w:rsidR="00DF180E" w:rsidRPr="00DF180E" w:rsidRDefault="00DF180E" w:rsidP="00DF180E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DF180E">
        <w:rPr>
          <w:rFonts w:ascii="Times New Roman" w:hAnsi="Times New Roman" w:cs="Times New Roman"/>
          <w:sz w:val="28"/>
          <w:szCs w:val="28"/>
        </w:rPr>
        <w:t xml:space="preserve">                           выплат лицам, замещающим муниципальные должности </w:t>
      </w:r>
    </w:p>
    <w:p w:rsidR="00DF180E" w:rsidRPr="00DF180E" w:rsidRDefault="00DF180E" w:rsidP="00DF180E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DF180E">
        <w:rPr>
          <w:rFonts w:ascii="Times New Roman" w:hAnsi="Times New Roman" w:cs="Times New Roman"/>
          <w:sz w:val="28"/>
          <w:szCs w:val="28"/>
        </w:rPr>
        <w:t xml:space="preserve">                                   в органах местного самоуправления Ольгинского </w:t>
      </w:r>
    </w:p>
    <w:p w:rsidR="00DF180E" w:rsidRPr="00DF180E" w:rsidRDefault="00DF180E" w:rsidP="00DF180E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DF180E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муниципального округа</w:t>
      </w: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699">
        <w:rPr>
          <w:rFonts w:ascii="Times New Roman" w:hAnsi="Times New Roman" w:cs="Times New Roman"/>
          <w:b/>
          <w:sz w:val="28"/>
          <w:szCs w:val="28"/>
        </w:rPr>
        <w:t>ЕЖЕКВАРТАЛЬНОЕ ДЕНЕЖНОЕ ПООЩРЕНИЕ</w:t>
      </w:r>
    </w:p>
    <w:p w:rsid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2699">
        <w:rPr>
          <w:rFonts w:ascii="Times New Roman" w:hAnsi="Times New Roman" w:cs="Times New Roman"/>
          <w:sz w:val="28"/>
          <w:szCs w:val="28"/>
        </w:rPr>
        <w:t xml:space="preserve">Устанавливается главе Ольгинского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округа. </w:t>
      </w:r>
      <w:r w:rsidRPr="00792699">
        <w:rPr>
          <w:rFonts w:ascii="Times New Roman" w:hAnsi="Times New Roman" w:cs="Times New Roman"/>
          <w:sz w:val="28"/>
          <w:szCs w:val="28"/>
        </w:rPr>
        <w:t>Выплата ежеквартального денежного поощрения производится один раз в квартал в размере 1 (одного) ежемесячного денежного вознаграждения</w:t>
      </w: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92699">
        <w:rPr>
          <w:rFonts w:ascii="Times New Roman" w:hAnsi="Times New Roman" w:cs="Times New Roman"/>
          <w:sz w:val="28"/>
          <w:szCs w:val="28"/>
        </w:rPr>
        <w:t>На ежеквартальное денежное поощрение начисляются районный коэффициент и процентная надбавка к заработной плате за стаж работы в местностях, приравненных к районам Крайнего Севера, установленные законодательством РФ.</w:t>
      </w: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2699" w:rsidRPr="00792699" w:rsidRDefault="00792699" w:rsidP="007926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072F6" w:rsidRDefault="003072F6" w:rsidP="007B3A5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072F6" w:rsidSect="002D07C8">
      <w:pgSz w:w="11906" w:h="16838"/>
      <w:pgMar w:top="567" w:right="851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589F"/>
    <w:multiLevelType w:val="multilevel"/>
    <w:tmpl w:val="40DA3AEC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73CD543E"/>
    <w:multiLevelType w:val="multilevel"/>
    <w:tmpl w:val="7966B1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F"/>
    <w:rsid w:val="00064667"/>
    <w:rsid w:val="000C658E"/>
    <w:rsid w:val="000E2860"/>
    <w:rsid w:val="001018E8"/>
    <w:rsid w:val="001E4735"/>
    <w:rsid w:val="002505F2"/>
    <w:rsid w:val="003054B5"/>
    <w:rsid w:val="003072F6"/>
    <w:rsid w:val="0032191A"/>
    <w:rsid w:val="00391346"/>
    <w:rsid w:val="003951EA"/>
    <w:rsid w:val="003B2094"/>
    <w:rsid w:val="00431C7B"/>
    <w:rsid w:val="004564FC"/>
    <w:rsid w:val="00472CE3"/>
    <w:rsid w:val="004C5D21"/>
    <w:rsid w:val="00543EFE"/>
    <w:rsid w:val="00566769"/>
    <w:rsid w:val="005A4196"/>
    <w:rsid w:val="005B6EA1"/>
    <w:rsid w:val="00664C40"/>
    <w:rsid w:val="006A77E4"/>
    <w:rsid w:val="006D5EFC"/>
    <w:rsid w:val="0070194A"/>
    <w:rsid w:val="0070490F"/>
    <w:rsid w:val="00792699"/>
    <w:rsid w:val="007A504D"/>
    <w:rsid w:val="007B1782"/>
    <w:rsid w:val="007B3A58"/>
    <w:rsid w:val="008358BF"/>
    <w:rsid w:val="00865F60"/>
    <w:rsid w:val="008C7F8F"/>
    <w:rsid w:val="009C67B3"/>
    <w:rsid w:val="00A504E5"/>
    <w:rsid w:val="00A56D8D"/>
    <w:rsid w:val="00A81421"/>
    <w:rsid w:val="00B1005A"/>
    <w:rsid w:val="00B325CB"/>
    <w:rsid w:val="00C0676E"/>
    <w:rsid w:val="00C82649"/>
    <w:rsid w:val="00CA2479"/>
    <w:rsid w:val="00CA6F9A"/>
    <w:rsid w:val="00D52491"/>
    <w:rsid w:val="00DF180E"/>
    <w:rsid w:val="00E25C28"/>
    <w:rsid w:val="00E35D42"/>
    <w:rsid w:val="00EC6BA3"/>
    <w:rsid w:val="00F110FA"/>
    <w:rsid w:val="00F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EBBC9-2366-498D-B6FF-D9047955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7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C7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7F8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C7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C7F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C7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C7F8F"/>
    <w:pPr>
      <w:ind w:left="720"/>
      <w:contextualSpacing/>
    </w:pPr>
  </w:style>
  <w:style w:type="paragraph" w:styleId="a8">
    <w:name w:val="Balloon Text"/>
    <w:basedOn w:val="a"/>
    <w:link w:val="a9"/>
    <w:semiHidden/>
    <w:rsid w:val="008C7F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C7F8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7B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60DACF791ED4FD7EF2D39017239A9F39E6D2BF1B2B405A102F95339P6E2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660DACF791ED4FD7EF2D39017239A9F39E6F28F2B0B405A102F95339P6E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9826-4181-437B-90FC-E0F83C6A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42</cp:revision>
  <cp:lastPrinted>2023-01-17T02:02:00Z</cp:lastPrinted>
  <dcterms:created xsi:type="dcterms:W3CDTF">2021-10-20T01:26:00Z</dcterms:created>
  <dcterms:modified xsi:type="dcterms:W3CDTF">2023-01-17T02:11:00Z</dcterms:modified>
</cp:coreProperties>
</file>