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53" w:rsidRDefault="00E6241F" w:rsidP="008A1ABE">
      <w:pPr>
        <w:spacing w:after="0" w:line="240" w:lineRule="auto"/>
        <w:ind w:firstLine="709"/>
        <w:jc w:val="center"/>
        <w:rPr>
          <w:sz w:val="26"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pt">
            <v:imagedata r:id="rId5" o:title="ГЕРБ МОСКВА"/>
          </v:shape>
        </w:pict>
      </w:r>
    </w:p>
    <w:p w:rsidR="006F4C53" w:rsidRPr="008A1ABE" w:rsidRDefault="006F4C53" w:rsidP="008A1BBE">
      <w:pPr>
        <w:spacing w:after="0" w:line="240" w:lineRule="auto"/>
        <w:ind w:firstLine="709"/>
        <w:jc w:val="both"/>
        <w:rPr>
          <w:sz w:val="26"/>
          <w:szCs w:val="26"/>
        </w:rPr>
      </w:pPr>
      <w:r>
        <w:t xml:space="preserve">    </w:t>
      </w:r>
    </w:p>
    <w:p w:rsidR="006F4C53" w:rsidRPr="004263BB" w:rsidRDefault="006F4C53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3BB">
        <w:rPr>
          <w:rFonts w:ascii="Times New Roman" w:hAnsi="Times New Roman"/>
          <w:b/>
          <w:sz w:val="28"/>
          <w:szCs w:val="28"/>
        </w:rPr>
        <w:t>АДМИНИСТРАЦИЯ</w:t>
      </w:r>
    </w:p>
    <w:p w:rsidR="006F4C53" w:rsidRPr="004263BB" w:rsidRDefault="006F4C53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3BB">
        <w:rPr>
          <w:rFonts w:ascii="Times New Roman" w:hAnsi="Times New Roman"/>
          <w:b/>
          <w:sz w:val="28"/>
          <w:szCs w:val="28"/>
        </w:rPr>
        <w:t xml:space="preserve">ОЛЬГИНСКОГО МУНИЦИПАЛЬНОГО </w:t>
      </w:r>
      <w:r w:rsidR="00673431">
        <w:rPr>
          <w:rFonts w:ascii="Times New Roman" w:hAnsi="Times New Roman"/>
          <w:b/>
          <w:sz w:val="28"/>
          <w:szCs w:val="28"/>
        </w:rPr>
        <w:t>ОКРУГА</w:t>
      </w:r>
    </w:p>
    <w:p w:rsidR="006F4C53" w:rsidRPr="004263BB" w:rsidRDefault="006F4C53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4C53" w:rsidRPr="004263BB" w:rsidRDefault="006F4C53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3BB">
        <w:rPr>
          <w:rFonts w:ascii="Times New Roman" w:hAnsi="Times New Roman"/>
          <w:b/>
          <w:sz w:val="28"/>
          <w:szCs w:val="28"/>
        </w:rPr>
        <w:t>ПОСТАНОВЛЕНИЕ</w:t>
      </w:r>
    </w:p>
    <w:p w:rsidR="006F4C53" w:rsidRDefault="006F4C53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4C53" w:rsidRPr="004263BB" w:rsidRDefault="006F4C53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8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577"/>
        <w:gridCol w:w="990"/>
        <w:gridCol w:w="1052"/>
      </w:tblGrid>
      <w:tr w:rsidR="006F4C53" w:rsidRPr="0024073B" w:rsidTr="00754E8B">
        <w:trPr>
          <w:trHeight w:val="302"/>
          <w:jc w:val="center"/>
        </w:trPr>
        <w:tc>
          <w:tcPr>
            <w:tcW w:w="2009" w:type="dxa"/>
            <w:tcBorders>
              <w:bottom w:val="single" w:sz="4" w:space="0" w:color="auto"/>
            </w:tcBorders>
            <w:vAlign w:val="bottom"/>
          </w:tcPr>
          <w:p w:rsidR="006F4C53" w:rsidRPr="0024073B" w:rsidRDefault="00E6241F" w:rsidP="0075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 w:firstLine="1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10.05.2023 </w:t>
            </w:r>
          </w:p>
        </w:tc>
        <w:tc>
          <w:tcPr>
            <w:tcW w:w="5577" w:type="dxa"/>
            <w:vAlign w:val="bottom"/>
          </w:tcPr>
          <w:p w:rsidR="006F4C53" w:rsidRPr="0024073B" w:rsidRDefault="006F4C53" w:rsidP="0075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07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990" w:type="dxa"/>
            <w:vAlign w:val="bottom"/>
          </w:tcPr>
          <w:p w:rsidR="006F4C53" w:rsidRPr="0024073B" w:rsidRDefault="006F4C53" w:rsidP="0075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:rsidR="006F4C53" w:rsidRPr="0024073B" w:rsidRDefault="00E6241F" w:rsidP="0075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287</w:t>
            </w:r>
          </w:p>
        </w:tc>
      </w:tr>
    </w:tbl>
    <w:p w:rsidR="006F4C53" w:rsidRDefault="006F4C53" w:rsidP="008A1BBE">
      <w:pPr>
        <w:pStyle w:val="a3"/>
        <w:spacing w:line="240" w:lineRule="auto"/>
        <w:jc w:val="center"/>
        <w:rPr>
          <w:sz w:val="28"/>
          <w:szCs w:val="28"/>
        </w:rPr>
      </w:pPr>
    </w:p>
    <w:p w:rsidR="006F4C53" w:rsidRPr="004263BB" w:rsidRDefault="006F4C53" w:rsidP="008A1BBE">
      <w:pPr>
        <w:pStyle w:val="a3"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726"/>
      </w:tblGrid>
      <w:tr w:rsidR="006F4C53" w:rsidRPr="0024073B" w:rsidTr="007C5493">
        <w:trPr>
          <w:jc w:val="center"/>
        </w:trPr>
        <w:tc>
          <w:tcPr>
            <w:tcW w:w="7726" w:type="dxa"/>
          </w:tcPr>
          <w:p w:rsidR="006F4C53" w:rsidRPr="0024073B" w:rsidRDefault="006F4C53" w:rsidP="00673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3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принятия решения о разработке муниципальных программ Ольгинского муниципального </w:t>
            </w:r>
            <w:r w:rsidR="00673431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 w:rsidRPr="0024073B">
              <w:rPr>
                <w:rFonts w:ascii="Times New Roman" w:hAnsi="Times New Roman"/>
                <w:b/>
                <w:sz w:val="28"/>
                <w:szCs w:val="28"/>
              </w:rPr>
              <w:t xml:space="preserve"> и оценки эффективности их реализации</w:t>
            </w:r>
          </w:p>
        </w:tc>
      </w:tr>
    </w:tbl>
    <w:p w:rsidR="006F4C53" w:rsidRDefault="006F4C53" w:rsidP="008A1BBE">
      <w:pPr>
        <w:spacing w:after="0" w:line="240" w:lineRule="auto"/>
        <w:ind w:left="142"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F4C53" w:rsidRDefault="006F4C53" w:rsidP="008A1BBE">
      <w:pPr>
        <w:spacing w:after="0" w:line="240" w:lineRule="auto"/>
        <w:ind w:left="142"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F4C53" w:rsidRPr="004263BB" w:rsidRDefault="006F4C53" w:rsidP="008A1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BB">
        <w:rPr>
          <w:rFonts w:ascii="Times New Roman" w:hAnsi="Times New Roman"/>
          <w:sz w:val="28"/>
          <w:szCs w:val="28"/>
        </w:rPr>
        <w:t xml:space="preserve">В соответствии с </w:t>
      </w:r>
      <w:r w:rsidR="00673431" w:rsidRPr="004263BB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673431" w:rsidRPr="0015207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673431" w:rsidRPr="004263B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73431">
        <w:rPr>
          <w:rFonts w:ascii="Times New Roman" w:hAnsi="Times New Roman"/>
          <w:sz w:val="28"/>
          <w:szCs w:val="28"/>
        </w:rPr>
        <w:t>, б</w:t>
      </w:r>
      <w:r w:rsidRPr="004263BB">
        <w:rPr>
          <w:rFonts w:ascii="Times New Roman" w:hAnsi="Times New Roman"/>
          <w:sz w:val="28"/>
          <w:szCs w:val="28"/>
        </w:rPr>
        <w:t>юджетным</w:t>
      </w:r>
      <w:r w:rsidR="00673431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Pr="004263BB">
        <w:rPr>
          <w:rFonts w:ascii="Times New Roman" w:hAnsi="Times New Roman"/>
          <w:sz w:val="28"/>
          <w:szCs w:val="28"/>
        </w:rPr>
        <w:t xml:space="preserve">, </w:t>
      </w:r>
      <w:r w:rsidR="006F30B8">
        <w:rPr>
          <w:rFonts w:ascii="Times New Roman" w:hAnsi="Times New Roman"/>
          <w:sz w:val="28"/>
          <w:szCs w:val="28"/>
        </w:rPr>
        <w:t>Р</w:t>
      </w:r>
      <w:r w:rsidR="006F30B8" w:rsidRPr="00673431">
        <w:rPr>
          <w:rFonts w:ascii="Times New Roman" w:hAnsi="Times New Roman"/>
          <w:sz w:val="28"/>
          <w:szCs w:val="28"/>
        </w:rPr>
        <w:t xml:space="preserve">ешением Думы Ольгинского муниципального </w:t>
      </w:r>
      <w:r w:rsidR="006F30B8">
        <w:rPr>
          <w:rFonts w:ascii="Times New Roman" w:hAnsi="Times New Roman"/>
          <w:sz w:val="28"/>
          <w:szCs w:val="28"/>
        </w:rPr>
        <w:t>округа</w:t>
      </w:r>
      <w:r w:rsidR="006F30B8" w:rsidRPr="00673431">
        <w:rPr>
          <w:rFonts w:ascii="Times New Roman" w:hAnsi="Times New Roman"/>
          <w:sz w:val="28"/>
          <w:szCs w:val="28"/>
        </w:rPr>
        <w:t xml:space="preserve"> от 28.02.2023 № 36-НПА</w:t>
      </w:r>
      <w:r w:rsidRPr="004263BB">
        <w:rPr>
          <w:rFonts w:ascii="Times New Roman" w:hAnsi="Times New Roman"/>
          <w:sz w:val="28"/>
          <w:szCs w:val="28"/>
        </w:rPr>
        <w:t xml:space="preserve"> </w:t>
      </w:r>
      <w:r w:rsidRPr="00673431">
        <w:rPr>
          <w:rFonts w:ascii="Times New Roman" w:hAnsi="Times New Roman"/>
          <w:sz w:val="28"/>
          <w:szCs w:val="28"/>
        </w:rPr>
        <w:t xml:space="preserve">«О бюджетном устройстве, бюджетном процессе и межбюджетных отношениях в Ольгинском муниципальном </w:t>
      </w:r>
      <w:r w:rsidR="006F30B8">
        <w:rPr>
          <w:rFonts w:ascii="Times New Roman" w:hAnsi="Times New Roman"/>
          <w:sz w:val="28"/>
          <w:szCs w:val="28"/>
        </w:rPr>
        <w:t>округе</w:t>
      </w:r>
      <w:r w:rsidRPr="00673431">
        <w:rPr>
          <w:rFonts w:ascii="Times New Roman" w:hAnsi="Times New Roman"/>
          <w:sz w:val="28"/>
          <w:szCs w:val="28"/>
        </w:rPr>
        <w:t xml:space="preserve">», </w:t>
      </w:r>
      <w:r w:rsidRPr="004263BB">
        <w:rPr>
          <w:rFonts w:ascii="Times New Roman" w:hAnsi="Times New Roman"/>
          <w:sz w:val="28"/>
          <w:szCs w:val="28"/>
        </w:rPr>
        <w:t xml:space="preserve">на основании Устава Ольгинского муниципального </w:t>
      </w:r>
      <w:r w:rsidR="00673431">
        <w:rPr>
          <w:rFonts w:ascii="Times New Roman" w:hAnsi="Times New Roman"/>
          <w:sz w:val="28"/>
          <w:szCs w:val="28"/>
        </w:rPr>
        <w:t>округа</w:t>
      </w:r>
      <w:r w:rsidRPr="004263BB">
        <w:rPr>
          <w:rFonts w:ascii="Times New Roman" w:hAnsi="Times New Roman"/>
          <w:sz w:val="28"/>
          <w:szCs w:val="28"/>
        </w:rPr>
        <w:t xml:space="preserve"> администрация Ольгинского муниципального </w:t>
      </w:r>
      <w:r w:rsidR="00673431">
        <w:rPr>
          <w:rFonts w:ascii="Times New Roman" w:hAnsi="Times New Roman"/>
          <w:sz w:val="28"/>
          <w:szCs w:val="28"/>
        </w:rPr>
        <w:t>округа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ABE" w:rsidRPr="004263BB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53" w:rsidRPr="004263BB" w:rsidRDefault="006F4C53" w:rsidP="00754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3BB">
        <w:rPr>
          <w:rFonts w:ascii="Times New Roman" w:hAnsi="Times New Roman"/>
          <w:sz w:val="28"/>
          <w:szCs w:val="28"/>
        </w:rPr>
        <w:t>ПОСТАНОВЛЯЕТ: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ABE" w:rsidRPr="004263BB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53" w:rsidRPr="004263BB" w:rsidRDefault="00567450" w:rsidP="008A1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4C53" w:rsidRPr="004263BB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6F4C53">
        <w:rPr>
          <w:rFonts w:ascii="Times New Roman" w:hAnsi="Times New Roman"/>
          <w:sz w:val="28"/>
          <w:szCs w:val="28"/>
        </w:rPr>
        <w:t>Порядок</w:t>
      </w:r>
      <w:r w:rsidR="006F4C53" w:rsidRPr="00152079">
        <w:rPr>
          <w:rFonts w:ascii="Times New Roman" w:hAnsi="Times New Roman"/>
          <w:sz w:val="28"/>
          <w:szCs w:val="28"/>
        </w:rPr>
        <w:t xml:space="preserve"> принятия решения о разработке муниципальных программ Ольгинского муниципального </w:t>
      </w:r>
      <w:r w:rsidR="00673431">
        <w:rPr>
          <w:rFonts w:ascii="Times New Roman" w:hAnsi="Times New Roman"/>
          <w:sz w:val="28"/>
          <w:szCs w:val="28"/>
        </w:rPr>
        <w:t>округа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6F4C53" w:rsidRPr="004263BB" w:rsidRDefault="006F4C53" w:rsidP="008A1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B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Pr="00D36079">
        <w:rPr>
          <w:rFonts w:ascii="Times New Roman" w:hAnsi="Times New Roman"/>
          <w:sz w:val="28"/>
          <w:szCs w:val="28"/>
        </w:rPr>
        <w:t>оценки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муниципальных программ Ольгинского муниципального </w:t>
      </w:r>
      <w:r w:rsidR="00673431">
        <w:rPr>
          <w:rFonts w:ascii="Times New Roman" w:hAnsi="Times New Roman"/>
          <w:sz w:val="28"/>
          <w:szCs w:val="28"/>
        </w:rPr>
        <w:t>округа</w:t>
      </w:r>
      <w:r w:rsidRPr="00153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2)</w:t>
      </w:r>
      <w:r w:rsidRPr="004263BB">
        <w:rPr>
          <w:rFonts w:ascii="Times New Roman" w:hAnsi="Times New Roman"/>
          <w:sz w:val="28"/>
          <w:szCs w:val="28"/>
        </w:rPr>
        <w:t>.</w:t>
      </w:r>
    </w:p>
    <w:p w:rsidR="00567450" w:rsidRDefault="00567450" w:rsidP="008A1BBE">
      <w:pPr>
        <w:pStyle w:val="a7"/>
        <w:spacing w:before="0"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7450" w:rsidRPr="00567450" w:rsidRDefault="00567450" w:rsidP="008A1BBE">
      <w:pPr>
        <w:pStyle w:val="a7"/>
        <w:spacing w:before="0"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67450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20.10.2020 №420 «Об утверждении Порядка </w:t>
      </w:r>
      <w:r w:rsidRPr="00567450">
        <w:rPr>
          <w:rFonts w:ascii="Times New Roman" w:hAnsi="Times New Roman"/>
          <w:sz w:val="28"/>
          <w:szCs w:val="28"/>
        </w:rPr>
        <w:t xml:space="preserve">принятия решения о разработке муниципальных программ Ольгинского муниципального </w:t>
      </w:r>
      <w:r w:rsidR="006F30B8">
        <w:rPr>
          <w:rFonts w:ascii="Times New Roman" w:hAnsi="Times New Roman"/>
          <w:sz w:val="28"/>
          <w:szCs w:val="28"/>
        </w:rPr>
        <w:t>района</w:t>
      </w:r>
      <w:r w:rsidRPr="00567450">
        <w:rPr>
          <w:rFonts w:ascii="Times New Roman" w:hAnsi="Times New Roman"/>
          <w:sz w:val="28"/>
          <w:szCs w:val="28"/>
        </w:rPr>
        <w:t xml:space="preserve"> и оценки эффективности их реализации</w:t>
      </w:r>
      <w:r w:rsidR="006F30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F4C53" w:rsidRDefault="00567450" w:rsidP="008A1BBE">
      <w:pPr>
        <w:pStyle w:val="a7"/>
        <w:spacing w:before="0"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C53" w:rsidRPr="00E25C39">
        <w:rPr>
          <w:rFonts w:ascii="Times New Roman" w:hAnsi="Times New Roman" w:cs="Times New Roman"/>
          <w:sz w:val="28"/>
          <w:szCs w:val="28"/>
        </w:rPr>
        <w:t xml:space="preserve">. </w:t>
      </w:r>
      <w:r w:rsidR="00673431">
        <w:rPr>
          <w:rFonts w:ascii="Times New Roman" w:hAnsi="Times New Roman" w:cs="Times New Roman"/>
          <w:sz w:val="28"/>
          <w:szCs w:val="28"/>
        </w:rPr>
        <w:t>О</w:t>
      </w:r>
      <w:r w:rsidR="006F4C53" w:rsidRPr="00E25C39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673431"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  <w:r w:rsidR="006F4C53" w:rsidRPr="00E25C39">
        <w:rPr>
          <w:rFonts w:ascii="Times New Roman" w:hAnsi="Times New Roman" w:cs="Times New Roman"/>
          <w:sz w:val="28"/>
          <w:szCs w:val="28"/>
        </w:rPr>
        <w:t xml:space="preserve">администрации Ольгинского муниципального </w:t>
      </w:r>
      <w:r w:rsidR="00673431">
        <w:rPr>
          <w:rFonts w:ascii="Times New Roman" w:hAnsi="Times New Roman" w:cs="Times New Roman"/>
          <w:sz w:val="28"/>
          <w:szCs w:val="28"/>
        </w:rPr>
        <w:t>округ</w:t>
      </w:r>
      <w:r w:rsidR="006F4C53" w:rsidRPr="00E25C39">
        <w:rPr>
          <w:rFonts w:ascii="Times New Roman" w:hAnsi="Times New Roman" w:cs="Times New Roman"/>
          <w:sz w:val="28"/>
          <w:szCs w:val="28"/>
        </w:rPr>
        <w:t>а обеспечить официальное опубликование</w:t>
      </w:r>
      <w:r w:rsidR="006F4C53">
        <w:rPr>
          <w:rFonts w:ascii="Times New Roman" w:hAnsi="Times New Roman" w:cs="Times New Roman"/>
          <w:sz w:val="28"/>
          <w:szCs w:val="28"/>
        </w:rPr>
        <w:t xml:space="preserve"> (обнародование)</w:t>
      </w:r>
      <w:r w:rsidR="006F4C53" w:rsidRPr="00E25C3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F4C53">
        <w:rPr>
          <w:rFonts w:ascii="Times New Roman" w:hAnsi="Times New Roman" w:cs="Times New Roman"/>
          <w:sz w:val="28"/>
          <w:szCs w:val="28"/>
        </w:rPr>
        <w:t>постановления.</w:t>
      </w:r>
      <w:r w:rsidR="006F4C53" w:rsidRPr="00E2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53" w:rsidRPr="00E25C39" w:rsidRDefault="00567450" w:rsidP="008A1BBE">
      <w:pPr>
        <w:pStyle w:val="a7"/>
        <w:spacing w:before="0"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C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F4C53" w:rsidRPr="00ED2CB1" w:rsidRDefault="00567450" w:rsidP="008A1BBE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4C53" w:rsidRPr="00ED2CB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F4C53" w:rsidRDefault="006F4C53" w:rsidP="008A1A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ABE" w:rsidRDefault="008A1ABE" w:rsidP="008A1A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ABE" w:rsidRPr="004263BB" w:rsidRDefault="008A1ABE" w:rsidP="008A1A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53" w:rsidRPr="004263BB" w:rsidRDefault="008A1ABE" w:rsidP="008A1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Ольгинского муниципального округа                          Е.Э. Ванникова        </w:t>
      </w: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Default="006F4C53" w:rsidP="008A1B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8A1BB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8A1BB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8A1BB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Pr="00D36079" w:rsidRDefault="006F4C53" w:rsidP="008A1BB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4C53" w:rsidRPr="00D36079" w:rsidRDefault="006F4C53" w:rsidP="008A1B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4C53" w:rsidRDefault="006F4C53" w:rsidP="008A1B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</w:t>
      </w:r>
    </w:p>
    <w:p w:rsidR="006F4C53" w:rsidRDefault="006F4C53" w:rsidP="008A1B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343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53" w:rsidRPr="00E6241F" w:rsidRDefault="006F4C53" w:rsidP="008A1B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6241F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E6241F" w:rsidRPr="00E6241F">
        <w:rPr>
          <w:rFonts w:ascii="Times New Roman" w:hAnsi="Times New Roman" w:cs="Times New Roman"/>
          <w:sz w:val="28"/>
          <w:szCs w:val="28"/>
          <w:u w:val="single"/>
        </w:rPr>
        <w:t>10.05.2023</w:t>
      </w:r>
      <w:proofErr w:type="gramEnd"/>
      <w:r w:rsidR="00E6241F" w:rsidRPr="00E6241F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E6241F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E6241F" w:rsidRPr="00E6241F">
        <w:rPr>
          <w:rFonts w:ascii="Times New Roman" w:hAnsi="Times New Roman" w:cs="Times New Roman"/>
          <w:sz w:val="28"/>
          <w:szCs w:val="28"/>
          <w:u w:val="single"/>
        </w:rPr>
        <w:t>287</w:t>
      </w:r>
      <w:r w:rsidRPr="00E624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4C53" w:rsidRPr="00D36079" w:rsidRDefault="006F4C53" w:rsidP="008A1BBE">
      <w:pPr>
        <w:spacing w:after="0" w:line="240" w:lineRule="auto"/>
        <w:ind w:left="142"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C53" w:rsidRDefault="006F4C53" w:rsidP="008A1BBE">
      <w:pPr>
        <w:spacing w:after="0" w:line="240" w:lineRule="auto"/>
        <w:ind w:left="142"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F4C53" w:rsidRPr="00D36079" w:rsidRDefault="006F4C53" w:rsidP="008A1BBE">
      <w:pPr>
        <w:spacing w:after="0" w:line="240" w:lineRule="auto"/>
        <w:ind w:lef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C53" w:rsidRPr="00D36079" w:rsidRDefault="006F4C53" w:rsidP="008A1BBE">
      <w:pPr>
        <w:spacing w:after="0" w:line="240" w:lineRule="auto"/>
        <w:ind w:left="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6F4C53" w:rsidRDefault="006F4C53" w:rsidP="008A1B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принятия решений о разработке муниципальных программ 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Ольгинского муниципального </w:t>
      </w:r>
      <w:r w:rsidR="00673431">
        <w:rPr>
          <w:rFonts w:ascii="Times New Roman" w:hAnsi="Times New Roman"/>
          <w:b/>
          <w:bCs/>
          <w:color w:val="000000"/>
          <w:sz w:val="28"/>
          <w:szCs w:val="28"/>
        </w:rPr>
        <w:t>округа</w:t>
      </w:r>
    </w:p>
    <w:p w:rsidR="006F4C53" w:rsidRPr="00D36079" w:rsidRDefault="006F4C53" w:rsidP="008A1B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 xml:space="preserve">Настоящий Порядок определяет правила принятия решений о разработке, формировании и сроках реализации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 xml:space="preserve">Ольгинского муниципального </w:t>
      </w:r>
      <w:r w:rsidR="00673431">
        <w:rPr>
          <w:rFonts w:ascii="Times New Roman" w:hAnsi="Times New Roman"/>
          <w:color w:val="000000"/>
          <w:sz w:val="28"/>
          <w:szCs w:val="28"/>
        </w:rPr>
        <w:t>округа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(далее - Порядок).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6F4C53" w:rsidRPr="00D36079" w:rsidRDefault="006F4C53" w:rsidP="008A1A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A3898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 и термины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В настоящем Порядке используются следующие понятия и термины: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</w:t>
      </w:r>
      <w:r>
        <w:rPr>
          <w:rFonts w:ascii="Times New Roman" w:hAnsi="Times New Roman"/>
          <w:color w:val="000000"/>
          <w:sz w:val="28"/>
          <w:szCs w:val="28"/>
        </w:rPr>
        <w:t>трех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и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Pr="00D36079">
        <w:rPr>
          <w:rFonts w:ascii="Times New Roman" w:hAnsi="Times New Roman"/>
          <w:color w:val="000000"/>
          <w:sz w:val="28"/>
          <w:szCs w:val="28"/>
        </w:rPr>
        <w:t>, и обеспечивающих эффективное решение задач в области муниципальной политики в установленных сферах деятельности;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D36079">
        <w:rPr>
          <w:rFonts w:ascii="Times New Roman" w:hAnsi="Times New Roman"/>
          <w:color w:val="000000"/>
          <w:sz w:val="28"/>
          <w:szCs w:val="28"/>
        </w:rPr>
        <w:t>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разработчик программы -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Ольгинского муниципального </w:t>
      </w:r>
      <w:r w:rsidR="00673431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- структурн</w:t>
      </w:r>
      <w:r w:rsidR="008A1ABE">
        <w:rPr>
          <w:rFonts w:ascii="Times New Roman" w:hAnsi="Times New Roman"/>
          <w:color w:val="000000"/>
          <w:sz w:val="28"/>
          <w:szCs w:val="28"/>
        </w:rPr>
        <w:t>ые подразделения администрации,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 компетенции которых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исполнители программы -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6079">
        <w:rPr>
          <w:rFonts w:ascii="Times New Roman" w:hAnsi="Times New Roman"/>
          <w:color w:val="000000"/>
          <w:sz w:val="28"/>
          <w:szCs w:val="28"/>
        </w:rPr>
        <w:t>дминистрация</w:t>
      </w:r>
      <w:r>
        <w:rPr>
          <w:rFonts w:ascii="Times New Roman" w:hAnsi="Times New Roman"/>
          <w:color w:val="000000"/>
          <w:sz w:val="28"/>
          <w:szCs w:val="28"/>
        </w:rPr>
        <w:t>- структурные подразделения администрации</w:t>
      </w:r>
      <w:r w:rsidRPr="00D36079">
        <w:rPr>
          <w:rFonts w:ascii="Times New Roman" w:hAnsi="Times New Roman"/>
          <w:color w:val="000000"/>
          <w:sz w:val="28"/>
          <w:szCs w:val="28"/>
        </w:rPr>
        <w:t>, муниципальные предприятия и учреждения, любые юридические и физические лица, ответственные за реализацию программы или конкретных программных мероприятий;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целевые индикаторы - количественные показатели, отражающие степень достижения целей и задач, предусмотренных программой;</w:t>
      </w:r>
    </w:p>
    <w:p w:rsidR="008A1ABE" w:rsidRPr="008A1ABE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эффективность программы - качественные показатели, характеризующие результаты ее реализации.</w:t>
      </w:r>
    </w:p>
    <w:p w:rsidR="008A1ABE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431" w:rsidRDefault="006F4C53" w:rsidP="008A1A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2. Общие положения</w:t>
      </w:r>
    </w:p>
    <w:p w:rsidR="008A1ABE" w:rsidRPr="008A1ABE" w:rsidRDefault="008A1ABE" w:rsidP="008A1A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 xml:space="preserve">2.1. К муниципальным программам относятся программы, полностью или частично финансируемые из бюджета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D36079">
        <w:rPr>
          <w:rFonts w:ascii="Times New Roman" w:hAnsi="Times New Roman"/>
          <w:color w:val="000000"/>
          <w:sz w:val="28"/>
          <w:szCs w:val="28"/>
        </w:rPr>
        <w:t>, направленные на решение основных социально-экономических вопросов 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lastRenderedPageBreak/>
        <w:t>2.2.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D36079">
        <w:rPr>
          <w:rFonts w:ascii="Times New Roman" w:hAnsi="Times New Roman"/>
          <w:color w:val="000000"/>
          <w:sz w:val="28"/>
          <w:szCs w:val="28"/>
        </w:rPr>
        <w:t>Мероприятия муниципальных программ не могут дублировать мероприятия долгосрочных целевых программ, в отдельных случаях муниципальные программы могут быть преобразованы в подпрограммы муниципальных программ.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Программы утверждаются путем принятия соответствующего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6079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4570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Ольгинского муниципального района</w:t>
      </w:r>
      <w:r w:rsidRPr="00D36079">
        <w:rPr>
          <w:rFonts w:ascii="Times New Roman" w:hAnsi="Times New Roman"/>
          <w:color w:val="000000"/>
          <w:sz w:val="28"/>
          <w:szCs w:val="28"/>
        </w:rPr>
        <w:t>.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C53" w:rsidRPr="00D36079" w:rsidRDefault="006F4C53" w:rsidP="008A1A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3. Основания для разработки программ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D36079">
        <w:rPr>
          <w:rFonts w:ascii="Times New Roman" w:hAnsi="Times New Roman"/>
          <w:color w:val="000000"/>
          <w:sz w:val="28"/>
          <w:szCs w:val="28"/>
        </w:rPr>
        <w:t>Основаниями для разработки программ являются: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наличие задач, определенных приоритетами и основными направлениями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на долгосрочный период;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наличие проблемных вопросов развития </w:t>
      </w:r>
      <w:r>
        <w:rPr>
          <w:rFonts w:ascii="Times New Roman" w:hAnsi="Times New Roman"/>
          <w:color w:val="000000"/>
          <w:sz w:val="28"/>
          <w:szCs w:val="28"/>
        </w:rPr>
        <w:t>территории муниципального района;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наличие рекомендаций о разработке и принятии аналогичных программ в правовых актах федерально</w:t>
      </w:r>
      <w:r>
        <w:rPr>
          <w:rFonts w:ascii="Times New Roman" w:hAnsi="Times New Roman"/>
          <w:color w:val="000000"/>
          <w:sz w:val="28"/>
          <w:szCs w:val="28"/>
        </w:rPr>
        <w:t>го и (или) регионального уровня;</w:t>
      </w:r>
    </w:p>
    <w:p w:rsidR="006F4C53" w:rsidRDefault="006F4C53" w:rsidP="008A1BB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0C6423">
        <w:rPr>
          <w:rFonts w:ascii="Times New Roman" w:hAnsi="Times New Roman"/>
          <w:color w:val="000000"/>
          <w:sz w:val="28"/>
          <w:szCs w:val="28"/>
        </w:rPr>
        <w:t xml:space="preserve"> случаях, когда инициатором разработки программы является Дума Ольгинского муниципального района, предложения по решению проблемных вопросов направляются в Администрацию в соответствии с действующими правилами документооборота.</w:t>
      </w:r>
    </w:p>
    <w:p w:rsidR="006F4C53" w:rsidRDefault="006F4C53" w:rsidP="008A1BB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Принятие Главой муниципального </w:t>
      </w:r>
      <w:r w:rsidR="00673431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о разработке муниципальной программы, с определением целей, задач и ответственных лиц, является основанием для включения в Перечень муниципальных программ. </w:t>
      </w:r>
    </w:p>
    <w:p w:rsidR="006F4C53" w:rsidRPr="000C6423" w:rsidRDefault="006F4C53" w:rsidP="008A1BB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По результатам принятых решений формируется Перечень муниципальных программ, подлежащих включению в проект бюджета на очередной финансовый год и плановый период. Перечень муниципальных программ утверждается постановлением администрации и является основанием для разработки, изменения и прекращения действия муниципальных программ.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Pr="00D36079" w:rsidRDefault="006F4C53" w:rsidP="008A1A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AB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Порядок внесения изменений, прекращения действия программ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36079">
        <w:rPr>
          <w:rFonts w:ascii="Times New Roman" w:hAnsi="Times New Roman"/>
          <w:color w:val="000000"/>
          <w:sz w:val="28"/>
          <w:szCs w:val="28"/>
        </w:rPr>
        <w:t>.1. В программы могут быть внесены изменения в случаях: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снижения (увеличения) </w:t>
      </w:r>
      <w:r w:rsidR="00673431" w:rsidRPr="00D36079">
        <w:rPr>
          <w:rFonts w:ascii="Times New Roman" w:hAnsi="Times New Roman"/>
          <w:color w:val="000000"/>
          <w:sz w:val="28"/>
          <w:szCs w:val="28"/>
        </w:rPr>
        <w:t>бюджетных ассигнований на реализацию программы</w:t>
      </w:r>
      <w:r w:rsidRPr="00D36079">
        <w:rPr>
          <w:rFonts w:ascii="Times New Roman" w:hAnsi="Times New Roman"/>
          <w:color w:val="000000"/>
          <w:sz w:val="28"/>
          <w:szCs w:val="28"/>
        </w:rPr>
        <w:t>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необходимости включения в программу дополнительных мероприятий;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необходимости изменения сроков реализации программы или ее отдельных мероприятий.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D36079">
        <w:rPr>
          <w:rFonts w:ascii="Times New Roman" w:hAnsi="Times New Roman"/>
          <w:color w:val="000000"/>
          <w:sz w:val="28"/>
          <w:szCs w:val="28"/>
        </w:rPr>
        <w:t>Разработку проектов постановлений Администрации о внесении изменений в программу осуществляет разработчик программы.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D36079">
        <w:rPr>
          <w:rFonts w:ascii="Times New Roman" w:hAnsi="Times New Roman"/>
          <w:color w:val="000000"/>
          <w:sz w:val="28"/>
          <w:szCs w:val="28"/>
        </w:rPr>
        <w:t>При внесении изменений в программу не допускается изменение следующих параметров: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целей и задач программы;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системы программных мероприятий, если это приводит к концептуальным изменениям программы.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П</w:t>
      </w:r>
      <w:r w:rsidRPr="00D36079">
        <w:rPr>
          <w:rFonts w:ascii="Times New Roman" w:hAnsi="Times New Roman"/>
          <w:color w:val="000000"/>
          <w:sz w:val="28"/>
          <w:szCs w:val="28"/>
        </w:rPr>
        <w:t>еремещение бюджетных ассигнований, выделенных на реализацию программы, допускается только в пределах программных мероприятий, предусмотр</w:t>
      </w:r>
      <w:r>
        <w:rPr>
          <w:rFonts w:ascii="Times New Roman" w:hAnsi="Times New Roman"/>
          <w:color w:val="000000"/>
          <w:sz w:val="28"/>
          <w:szCs w:val="28"/>
        </w:rPr>
        <w:t>енных на текущий финансовый год, за исключением  случаев включения в программу дополнительных мероприятий с дополнительными объемами финансирования.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Pr="00D36079">
        <w:rPr>
          <w:rFonts w:ascii="Times New Roman" w:hAnsi="Times New Roman"/>
          <w:color w:val="000000"/>
          <w:sz w:val="28"/>
          <w:szCs w:val="28"/>
        </w:rPr>
        <w:t>Изменения, внесенные в программные мероприятия, учитываются разработчиком при подготовке отчетов по программе.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D36079">
        <w:rPr>
          <w:rFonts w:ascii="Times New Roman" w:hAnsi="Times New Roman"/>
          <w:color w:val="000000"/>
          <w:sz w:val="28"/>
          <w:szCs w:val="28"/>
        </w:rPr>
        <w:t>Действие программы может быть прекращено в следующих случаях:</w:t>
      </w:r>
    </w:p>
    <w:p w:rsidR="006F4C53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F4C53" w:rsidRPr="00D36079">
        <w:rPr>
          <w:rFonts w:ascii="Times New Roman" w:hAnsi="Times New Roman"/>
          <w:color w:val="000000"/>
          <w:sz w:val="28"/>
          <w:szCs w:val="28"/>
        </w:rPr>
        <w:t>досрочного выполнения целей программы;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появления иных механизмов ликвидации проблемы, на решение которой была направлена программа;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6079">
        <w:rPr>
          <w:rFonts w:ascii="Times New Roman" w:hAnsi="Times New Roman"/>
          <w:color w:val="000000"/>
          <w:sz w:val="28"/>
          <w:szCs w:val="28"/>
        </w:rPr>
        <w:t>невозможности достижения целей программы, в том числе в силу форс-мажорных обстоятельств;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принятия другой программы, поглощающей полностью или частично первоначальную программу по целям и задачам;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>в случае неэффективного и (или) нецелевого использования бюджетных средств, выделенных на реализацию программы;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>
        <w:rPr>
          <w:rFonts w:ascii="Times New Roman" w:hAnsi="Times New Roman"/>
          <w:color w:val="000000"/>
          <w:sz w:val="28"/>
          <w:szCs w:val="28"/>
        </w:rPr>
        <w:t>мероприятий программы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менее 30% от планируемого.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 С</w:t>
      </w:r>
      <w:r w:rsidRPr="00D36079">
        <w:rPr>
          <w:rFonts w:ascii="Times New Roman" w:hAnsi="Times New Roman"/>
          <w:color w:val="000000"/>
          <w:sz w:val="28"/>
          <w:szCs w:val="28"/>
        </w:rPr>
        <w:t>рок реализаци</w:t>
      </w:r>
      <w:r>
        <w:rPr>
          <w:rFonts w:ascii="Times New Roman" w:hAnsi="Times New Roman"/>
          <w:color w:val="000000"/>
          <w:sz w:val="28"/>
          <w:szCs w:val="28"/>
        </w:rPr>
        <w:t xml:space="preserve">и программы может продлеваться на период </w:t>
      </w:r>
      <w:r w:rsidRPr="00D36079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более при сохранении необходимости реализации мероприятий в рамках выполнения </w:t>
      </w:r>
      <w:r w:rsidRPr="00D36079">
        <w:rPr>
          <w:rFonts w:ascii="Times New Roman" w:hAnsi="Times New Roman"/>
          <w:color w:val="000000"/>
          <w:sz w:val="28"/>
          <w:szCs w:val="28"/>
        </w:rPr>
        <w:t>основных социально-экономических вопросов.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Default="006F4C53" w:rsidP="008A1A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673431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осуществляет глава муниципального образования.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6F4C53" w:rsidRPr="00D36079" w:rsidRDefault="006F4C53" w:rsidP="008A1A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. Ответственность за реализацию программ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6F4C53" w:rsidRPr="00D36079" w:rsidRDefault="00673431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6F4C53" w:rsidRPr="00D36079">
        <w:rPr>
          <w:rFonts w:ascii="Times New Roman" w:hAnsi="Times New Roman"/>
          <w:color w:val="000000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6.2. </w:t>
      </w:r>
      <w:r w:rsidRPr="00D36079">
        <w:rPr>
          <w:rFonts w:ascii="Times New Roman" w:hAnsi="Times New Roman"/>
          <w:color w:val="000000"/>
          <w:sz w:val="28"/>
          <w:szCs w:val="28"/>
        </w:rPr>
        <w:t>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6F4C53" w:rsidRPr="00D36079" w:rsidRDefault="006F4C53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8A1ABE" w:rsidRDefault="008A1ABE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BE" w:rsidRDefault="008A1ABE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C53" w:rsidRPr="00D36079" w:rsidRDefault="006F4C53" w:rsidP="001267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4C53" w:rsidRPr="00D36079" w:rsidRDefault="006F4C53" w:rsidP="001267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4C53" w:rsidRDefault="006F4C53" w:rsidP="001267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0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</w:t>
      </w:r>
    </w:p>
    <w:p w:rsidR="006F4C53" w:rsidRDefault="006F4C53" w:rsidP="001267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343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1F" w:rsidRPr="00E6241F" w:rsidRDefault="00E6241F" w:rsidP="00E6241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6241F">
        <w:rPr>
          <w:rFonts w:ascii="Times New Roman" w:hAnsi="Times New Roman" w:cs="Times New Roman"/>
          <w:sz w:val="28"/>
          <w:szCs w:val="28"/>
          <w:u w:val="single"/>
        </w:rPr>
        <w:t>от  10.05.2023</w:t>
      </w:r>
      <w:proofErr w:type="gramEnd"/>
      <w:r w:rsidRPr="00E6241F">
        <w:rPr>
          <w:rFonts w:ascii="Times New Roman" w:hAnsi="Times New Roman" w:cs="Times New Roman"/>
          <w:sz w:val="28"/>
          <w:szCs w:val="28"/>
          <w:u w:val="single"/>
        </w:rPr>
        <w:t xml:space="preserve"> г.   № 287 </w:t>
      </w:r>
    </w:p>
    <w:p w:rsidR="006F4C53" w:rsidRPr="00673431" w:rsidRDefault="006F4C53" w:rsidP="00754E8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53" w:rsidRDefault="006F4C53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6F4C53" w:rsidRPr="00D36079" w:rsidRDefault="006F4C53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Pr="00D36079" w:rsidRDefault="006F4C53" w:rsidP="001267A3">
      <w:pPr>
        <w:spacing w:after="0" w:line="240" w:lineRule="auto"/>
        <w:ind w:left="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6F4C53" w:rsidRPr="00D36079" w:rsidRDefault="006F4C53" w:rsidP="001267A3">
      <w:pPr>
        <w:spacing w:after="0" w:line="240" w:lineRule="auto"/>
        <w:ind w:left="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оценки эффективности реализации муниципальных программ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Ольгинского муниципального </w:t>
      </w:r>
      <w:r w:rsidR="00673431">
        <w:rPr>
          <w:rFonts w:ascii="Times New Roman" w:hAnsi="Times New Roman"/>
          <w:b/>
          <w:bCs/>
          <w:color w:val="000000"/>
          <w:sz w:val="28"/>
          <w:szCs w:val="28"/>
        </w:rPr>
        <w:t>округа</w:t>
      </w:r>
    </w:p>
    <w:p w:rsidR="006F4C53" w:rsidRPr="00D36079" w:rsidRDefault="006F4C53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Default="006F4C53" w:rsidP="008A1ABE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6F4C53" w:rsidRPr="00D36079" w:rsidRDefault="006F4C53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D36079">
        <w:rPr>
          <w:rFonts w:ascii="Times New Roman" w:hAnsi="Times New Roman"/>
          <w:color w:val="000000"/>
          <w:sz w:val="28"/>
          <w:szCs w:val="28"/>
        </w:rPr>
        <w:t>По каждой Программе ежегодно проводится оценка эффективности ее реализации.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673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После завершения очередного финансового года </w:t>
      </w:r>
      <w:r>
        <w:rPr>
          <w:rFonts w:ascii="Times New Roman" w:hAnsi="Times New Roman"/>
          <w:color w:val="000000"/>
          <w:sz w:val="28"/>
          <w:szCs w:val="28"/>
        </w:rPr>
        <w:t>разработчик на основании данных, предоставленных исполнителем,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представляет </w:t>
      </w:r>
      <w:r>
        <w:rPr>
          <w:rFonts w:ascii="Times New Roman" w:hAnsi="Times New Roman"/>
          <w:color w:val="000000"/>
          <w:sz w:val="28"/>
          <w:szCs w:val="28"/>
        </w:rPr>
        <w:t>в финансовый орган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годовой отчет о реализации Программы для осуществления оценки эффективности ее реализации.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8A1A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отклонений. 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673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По результатам факторного анализа обосновываются изменение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тактических задач, состава и количественных значений показателей, а также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изменение объемов финансирования данной программы на очередной финансовый год.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5. По результатам оценки эффективности реализации программы органами местного самоуправления не позднее чем за 10 дней до дня внесения проекта решения о бюджете на очередной финансовый год (очередной финансовый год и плановый период) в </w:t>
      </w:r>
      <w:r>
        <w:rPr>
          <w:rFonts w:ascii="Times New Roman" w:hAnsi="Times New Roman"/>
          <w:color w:val="000000"/>
          <w:sz w:val="28"/>
          <w:szCs w:val="28"/>
        </w:rPr>
        <w:t xml:space="preserve">Думу Ольгинского муниципального </w:t>
      </w:r>
      <w:r w:rsidR="00673431">
        <w:rPr>
          <w:rFonts w:ascii="Times New Roman" w:hAnsi="Times New Roman"/>
          <w:color w:val="000000"/>
          <w:sz w:val="28"/>
          <w:szCs w:val="28"/>
        </w:rPr>
        <w:t>округа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 (если речь идет о долгосрочной муниципальной программе).</w:t>
      </w:r>
    </w:p>
    <w:p w:rsidR="006F4C53" w:rsidRPr="00D36079" w:rsidRDefault="006F4C53" w:rsidP="008A1BBE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6F4C53" w:rsidRPr="00D36079" w:rsidRDefault="006F4C53" w:rsidP="008A1ABE">
      <w:pPr>
        <w:spacing w:after="0" w:line="240" w:lineRule="auto"/>
        <w:ind w:left="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2. Критерии оценки эффективности реализации программы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 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36079">
        <w:rPr>
          <w:rFonts w:ascii="Times New Roman" w:hAnsi="Times New Roman"/>
          <w:color w:val="000000"/>
          <w:sz w:val="28"/>
          <w:szCs w:val="28"/>
        </w:rPr>
        <w:t>1.Критериями эффективности муниципальных программ являются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следующие: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lastRenderedPageBreak/>
        <w:t xml:space="preserve">-соответствие программы системе приоритетов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Ольгинского муниципального </w:t>
      </w:r>
      <w:r w:rsidR="00673431">
        <w:rPr>
          <w:rFonts w:ascii="Times New Roman" w:hAnsi="Times New Roman"/>
          <w:color w:val="000000"/>
          <w:sz w:val="28"/>
          <w:szCs w:val="28"/>
        </w:rPr>
        <w:t>округа</w:t>
      </w:r>
      <w:r w:rsidRPr="00D36079">
        <w:rPr>
          <w:rFonts w:ascii="Times New Roman" w:hAnsi="Times New Roman"/>
          <w:color w:val="000000"/>
          <w:sz w:val="28"/>
          <w:szCs w:val="28"/>
        </w:rPr>
        <w:t xml:space="preserve"> (К1);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- постановка в программе задач, условием решения которых является применение программного метода (К2);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уровень проработки показателей и индикаторов эффективности реализации программы (КЗ);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36079">
        <w:rPr>
          <w:rFonts w:ascii="Times New Roman" w:hAnsi="Times New Roman"/>
          <w:color w:val="000000"/>
          <w:sz w:val="28"/>
          <w:szCs w:val="28"/>
        </w:rPr>
        <w:t>уровень  финансового</w:t>
      </w:r>
      <w:proofErr w:type="gramEnd"/>
      <w:r w:rsidRPr="00D36079">
        <w:rPr>
          <w:rFonts w:ascii="Times New Roman" w:hAnsi="Times New Roman"/>
          <w:color w:val="000000"/>
          <w:sz w:val="28"/>
          <w:szCs w:val="28"/>
        </w:rPr>
        <w:t>  обеспечения  программы  и  его  структурные параметры (К4);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организация управления и контроля за ходом исполнения программы (К5).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36079">
        <w:rPr>
          <w:rFonts w:ascii="Times New Roman" w:hAnsi="Times New Roman"/>
          <w:color w:val="000000"/>
          <w:sz w:val="28"/>
          <w:szCs w:val="28"/>
        </w:rPr>
        <w:t>2.Каждый критерий эффективности программы рассчитывается в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соответствии с бальной системой оценки эффективности реализации</w:t>
      </w:r>
      <w:r w:rsidRPr="00D36079">
        <w:rPr>
          <w:rFonts w:ascii="Times New Roman" w:hAnsi="Times New Roman"/>
          <w:color w:val="000000"/>
          <w:sz w:val="28"/>
          <w:szCs w:val="28"/>
        </w:rPr>
        <w:br/>
        <w:t>муниципальных программ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1ABE" w:rsidRPr="00D36079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Default="006F4C53" w:rsidP="00E564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СИСТЕМА ОЦЕНКИ ЭФФЕКТИВНОСТИ РЕАЛИЗАЦИИ МУНИЦИПАЛЬНЫХ ПРОГРАММ</w:t>
      </w:r>
    </w:p>
    <w:p w:rsidR="008A1ABE" w:rsidRDefault="008A1ABE" w:rsidP="00E564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92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6520"/>
        <w:gridCol w:w="850"/>
        <w:gridCol w:w="70"/>
      </w:tblGrid>
      <w:tr w:rsidR="006F4C53" w:rsidRPr="0024073B" w:rsidTr="000D6AB5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2A56EA" w:rsidRDefault="006F4C53" w:rsidP="001267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2A56EA" w:rsidRDefault="006F4C53" w:rsidP="001267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Формулировка критерия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2A56EA" w:rsidRDefault="006F4C53" w:rsidP="001267A3">
            <w:pPr>
              <w:spacing w:after="0" w:line="240" w:lineRule="auto"/>
              <w:ind w:left="7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 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2A56EA" w:rsidRDefault="006F4C53" w:rsidP="001267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(балл)</w:t>
            </w:r>
          </w:p>
        </w:tc>
        <w:tc>
          <w:tcPr>
            <w:tcW w:w="70" w:type="dxa"/>
            <w:vAlign w:val="center"/>
          </w:tcPr>
          <w:p w:rsidR="006F4C53" w:rsidRPr="002A56EA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F4C53" w:rsidRPr="0024073B" w:rsidTr="000D6AB5">
        <w:trPr>
          <w:trHeight w:val="1080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ind w:right="-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Соответствие программы системе приоритетов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социально-экономического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Проблема отнесена нормативными правовыми актами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(далее - НПА)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 приоритетным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адачам социально-экономического разви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решаемым</w:t>
            </w:r>
            <w:proofErr w:type="gramEnd"/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программными методами и соответствует проблемной отрасли одной или нескольких действующих или разрабатываемых федеральных,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краевых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и муниципальных программ или их подпрограмм.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rHeight w:val="20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Проблема не отнесена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НПА муниципального уровня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характеризуется показателями значения, которых значительно (более чем на 30%) отличаются от среднероссийских или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региональных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худшую сторону и имеют неблагоприятную динамику.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rHeight w:val="1122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rHeight w:val="1132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Проблема не отнесена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НПА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5A116C">
        <w:trPr>
          <w:trHeight w:val="1632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Постановка в программе задач, условием решения которых является применение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программного метода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Наличие федеральной или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" w:type="dxa"/>
            <w:vMerge w:val="restart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5A116C">
        <w:trPr>
          <w:trHeight w:val="416"/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2. Программный документ соответствует критерию, но в перечне мероприятий значительное количество представляет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собой текущую деятельность органов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управления администрации и подведомственных им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0" w:type="dxa"/>
            <w:vMerge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4C53" w:rsidRPr="0024073B" w:rsidTr="000D6AB5">
        <w:trPr>
          <w:trHeight w:val="40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3.Программный продукт не соответствует критерию. Кроме того, часть мероприятий программы дублирует мероприятия других муниципальных программ.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КЗ</w:t>
            </w: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Уровень проработки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показателей и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индикаторов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 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1. Наличие в программе показателей 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2. В программе рассчитаны показатели эффективности реализации программы. Методика расчета этих показателей в программе отсутствует.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3.Показатели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отсутствуют.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rHeight w:val="365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К4</w:t>
            </w: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финансового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</w:p>
          <w:p w:rsidR="006F4C53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и его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параметры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1.Финансовое обеспечение программы из всех источников финансирования составило свыше 80 процентов от запланированного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2.Финансовое обеспечение программы из всех источников финансирования составило от 50 до 80 процентов от запланированного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rHeight w:val="1144"/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3.Финансовое обеспечение программы их всех источников финансирования составило менее 50 процентов от запланированного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rHeight w:val="1100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К5</w:t>
            </w: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 ходом исполнения программы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1. Ежегодный отчет о ходе реализации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полностью соответствует установленным требованиям и рекомендациям.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4C53" w:rsidRPr="0024073B" w:rsidTr="000D6AB5">
        <w:trPr>
          <w:tblCellSpacing w:w="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3. Отчет о ходе реализации программы не соответствует установленным требованиям и рекомендациям и должен быть переработан.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3" w:rsidRPr="00D36079" w:rsidRDefault="006F4C53" w:rsidP="00126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BA6406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3607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8A1A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36079">
        <w:rPr>
          <w:rFonts w:ascii="Times New Roman" w:hAnsi="Times New Roman"/>
          <w:color w:val="000000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8A1ABE" w:rsidRPr="00D36079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79">
        <w:rPr>
          <w:rFonts w:ascii="Times New Roman" w:hAnsi="Times New Roman"/>
          <w:color w:val="000000"/>
          <w:sz w:val="28"/>
          <w:szCs w:val="28"/>
        </w:rPr>
        <w:t>К = К1 +К2 + КЗ + К4 + К5</w:t>
      </w: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1ABE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1ABE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1ABE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1ABE" w:rsidRPr="00D36079" w:rsidRDefault="008A1ABE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53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36079">
        <w:rPr>
          <w:rFonts w:ascii="Times New Roman" w:hAnsi="Times New Roman"/>
          <w:color w:val="000000"/>
          <w:sz w:val="28"/>
          <w:szCs w:val="28"/>
        </w:rPr>
        <w:t>4. Для  оценки  итоговых  интегральных  оценок  может  использоваться следующая качественная шкала:</w:t>
      </w: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908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48"/>
        <w:gridCol w:w="3960"/>
      </w:tblGrid>
      <w:tr w:rsidR="006F4C53" w:rsidRPr="0024073B" w:rsidTr="00661E7A">
        <w:trPr>
          <w:tblCellSpacing w:w="0" w:type="dxa"/>
        </w:trPr>
        <w:tc>
          <w:tcPr>
            <w:tcW w:w="329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Суммарное значение интегрального показателя К</w:t>
            </w:r>
          </w:p>
        </w:tc>
        <w:tc>
          <w:tcPr>
            <w:tcW w:w="330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Качественная характеристика программы</w:t>
            </w:r>
          </w:p>
        </w:tc>
      </w:tr>
      <w:tr w:rsidR="006F4C53" w:rsidRPr="0024073B" w:rsidTr="00661E7A">
        <w:trPr>
          <w:tblCellSpacing w:w="0" w:type="dxa"/>
        </w:trPr>
        <w:tc>
          <w:tcPr>
            <w:tcW w:w="329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От 45 до 50 баллов</w:t>
            </w:r>
          </w:p>
        </w:tc>
        <w:tc>
          <w:tcPr>
            <w:tcW w:w="330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Эффективная</w:t>
            </w:r>
          </w:p>
        </w:tc>
      </w:tr>
      <w:tr w:rsidR="006F4C53" w:rsidRPr="0024073B" w:rsidTr="00661E7A">
        <w:trPr>
          <w:tblCellSpacing w:w="0" w:type="dxa"/>
        </w:trPr>
        <w:tc>
          <w:tcPr>
            <w:tcW w:w="3290" w:type="dxa"/>
            <w:vAlign w:val="center"/>
          </w:tcPr>
          <w:p w:rsidR="006F4C53" w:rsidRPr="00D36079" w:rsidRDefault="008A1ABE" w:rsidP="008A1A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35 до </w:t>
            </w:r>
            <w:r w:rsidR="006F4C53"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45 баллов</w:t>
            </w:r>
          </w:p>
        </w:tc>
        <w:tc>
          <w:tcPr>
            <w:tcW w:w="330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Достаточно эффективная</w:t>
            </w:r>
          </w:p>
        </w:tc>
      </w:tr>
      <w:tr w:rsidR="006F4C53" w:rsidRPr="0024073B" w:rsidTr="00661E7A">
        <w:trPr>
          <w:tblCellSpacing w:w="0" w:type="dxa"/>
        </w:trPr>
        <w:tc>
          <w:tcPr>
            <w:tcW w:w="329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От 25 до 35 баллов</w:t>
            </w:r>
          </w:p>
        </w:tc>
        <w:tc>
          <w:tcPr>
            <w:tcW w:w="330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Малоэффективная</w:t>
            </w:r>
          </w:p>
        </w:tc>
      </w:tr>
      <w:tr w:rsidR="006F4C53" w:rsidRPr="0024073B" w:rsidTr="00661E7A">
        <w:trPr>
          <w:tblCellSpacing w:w="0" w:type="dxa"/>
        </w:trPr>
        <w:tc>
          <w:tcPr>
            <w:tcW w:w="329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Менее 25 баллов</w:t>
            </w:r>
          </w:p>
        </w:tc>
        <w:tc>
          <w:tcPr>
            <w:tcW w:w="3300" w:type="dxa"/>
            <w:vAlign w:val="center"/>
          </w:tcPr>
          <w:p w:rsidR="006F4C53" w:rsidRPr="00D36079" w:rsidRDefault="006F4C53" w:rsidP="008A1B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079">
              <w:rPr>
                <w:rFonts w:ascii="Times New Roman" w:hAnsi="Times New Roman"/>
                <w:color w:val="000000"/>
                <w:sz w:val="28"/>
                <w:szCs w:val="28"/>
              </w:rPr>
              <w:t>Неэффективная</w:t>
            </w:r>
          </w:p>
        </w:tc>
      </w:tr>
    </w:tbl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53" w:rsidRPr="00D36079" w:rsidRDefault="006F4C53" w:rsidP="008A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4C53" w:rsidRPr="00D36079" w:rsidSect="008A1ABE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E6D"/>
    <w:multiLevelType w:val="multilevel"/>
    <w:tmpl w:val="D3B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561C05"/>
    <w:multiLevelType w:val="multilevel"/>
    <w:tmpl w:val="56E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1E0"/>
    <w:multiLevelType w:val="multilevel"/>
    <w:tmpl w:val="156AEC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47043"/>
    <w:multiLevelType w:val="multilevel"/>
    <w:tmpl w:val="2808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771181"/>
    <w:multiLevelType w:val="multilevel"/>
    <w:tmpl w:val="8EDE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AE6F31"/>
    <w:multiLevelType w:val="multilevel"/>
    <w:tmpl w:val="028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13140"/>
    <w:multiLevelType w:val="multilevel"/>
    <w:tmpl w:val="2D30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C3B87"/>
    <w:multiLevelType w:val="multilevel"/>
    <w:tmpl w:val="F312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A0499D"/>
    <w:multiLevelType w:val="multilevel"/>
    <w:tmpl w:val="9CDA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15A34"/>
    <w:multiLevelType w:val="multilevel"/>
    <w:tmpl w:val="77AE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1A5996"/>
    <w:multiLevelType w:val="multilevel"/>
    <w:tmpl w:val="4CA6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FA466F"/>
    <w:multiLevelType w:val="multilevel"/>
    <w:tmpl w:val="A3A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D621E"/>
    <w:multiLevelType w:val="multilevel"/>
    <w:tmpl w:val="E476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9"/>
    <w:lvlOverride w:ilvl="0">
      <w:startOverride w:val="4"/>
    </w:lvlOverride>
  </w:num>
  <w:num w:numId="6">
    <w:abstractNumId w:val="9"/>
    <w:lvlOverride w:ilvl="0">
      <w:startOverride w:val="4"/>
    </w:lvlOverride>
  </w:num>
  <w:num w:numId="7">
    <w:abstractNumId w:val="9"/>
    <w:lvlOverride w:ilvl="0">
      <w:startOverride w:val="4"/>
    </w:lvlOverride>
  </w:num>
  <w:num w:numId="8">
    <w:abstractNumId w:val="7"/>
    <w:lvlOverride w:ilvl="0">
      <w:startOverride w:val="5"/>
    </w:lvlOverride>
  </w:num>
  <w:num w:numId="9">
    <w:abstractNumId w:val="7"/>
    <w:lvlOverride w:ilvl="0">
      <w:startOverride w:val="5"/>
    </w:lvlOverride>
  </w:num>
  <w:num w:numId="10">
    <w:abstractNumId w:val="7"/>
    <w:lvlOverride w:ilvl="0">
      <w:startOverride w:val="5"/>
    </w:lvlOverride>
  </w:num>
  <w:num w:numId="11">
    <w:abstractNumId w:val="6"/>
  </w:num>
  <w:num w:numId="12">
    <w:abstractNumId w:val="1"/>
  </w:num>
  <w:num w:numId="13">
    <w:abstractNumId w:val="3"/>
    <w:lvlOverride w:ilvl="0">
      <w:startOverride w:val="6"/>
    </w:lvlOverride>
  </w:num>
  <w:num w:numId="14">
    <w:abstractNumId w:val="3"/>
    <w:lvlOverride w:ilvl="0">
      <w:startOverride w:val="6"/>
    </w:lvlOverride>
  </w:num>
  <w:num w:numId="15">
    <w:abstractNumId w:val="12"/>
    <w:lvlOverride w:ilvl="0">
      <w:startOverride w:val="6"/>
    </w:lvlOverride>
  </w:num>
  <w:num w:numId="16">
    <w:abstractNumId w:val="12"/>
    <w:lvlOverride w:ilvl="0">
      <w:startOverride w:val="6"/>
    </w:lvlOverride>
  </w:num>
  <w:num w:numId="17">
    <w:abstractNumId w:val="11"/>
  </w:num>
  <w:num w:numId="18">
    <w:abstractNumId w:val="10"/>
    <w:lvlOverride w:ilvl="0">
      <w:startOverride w:val="7"/>
    </w:lvlOverride>
  </w:num>
  <w:num w:numId="19">
    <w:abstractNumId w:val="10"/>
    <w:lvlOverride w:ilvl="0">
      <w:startOverride w:val="7"/>
    </w:lvlOverride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51E"/>
    <w:rsid w:val="000144FB"/>
    <w:rsid w:val="00016398"/>
    <w:rsid w:val="00056E34"/>
    <w:rsid w:val="000C6423"/>
    <w:rsid w:val="000C71D3"/>
    <w:rsid w:val="000D6AB5"/>
    <w:rsid w:val="001069EB"/>
    <w:rsid w:val="001267A3"/>
    <w:rsid w:val="001316C8"/>
    <w:rsid w:val="00135702"/>
    <w:rsid w:val="00152079"/>
    <w:rsid w:val="00153001"/>
    <w:rsid w:val="00156F94"/>
    <w:rsid w:val="00167384"/>
    <w:rsid w:val="00191CAD"/>
    <w:rsid w:val="00195402"/>
    <w:rsid w:val="001A569A"/>
    <w:rsid w:val="00202971"/>
    <w:rsid w:val="0024073B"/>
    <w:rsid w:val="00257D43"/>
    <w:rsid w:val="00265ADD"/>
    <w:rsid w:val="00294E23"/>
    <w:rsid w:val="002A3898"/>
    <w:rsid w:val="002A56EA"/>
    <w:rsid w:val="00394965"/>
    <w:rsid w:val="003B6052"/>
    <w:rsid w:val="003F3E99"/>
    <w:rsid w:val="004263BB"/>
    <w:rsid w:val="0045707B"/>
    <w:rsid w:val="004A5B49"/>
    <w:rsid w:val="00567450"/>
    <w:rsid w:val="005A116C"/>
    <w:rsid w:val="005C5F4E"/>
    <w:rsid w:val="005D1FBD"/>
    <w:rsid w:val="005E70C6"/>
    <w:rsid w:val="00661E7A"/>
    <w:rsid w:val="00667CF7"/>
    <w:rsid w:val="00673431"/>
    <w:rsid w:val="006F30B8"/>
    <w:rsid w:val="006F4C53"/>
    <w:rsid w:val="00717EDA"/>
    <w:rsid w:val="00754E8B"/>
    <w:rsid w:val="007C18EC"/>
    <w:rsid w:val="007C5493"/>
    <w:rsid w:val="007D3B90"/>
    <w:rsid w:val="0080571E"/>
    <w:rsid w:val="00805CE1"/>
    <w:rsid w:val="00837421"/>
    <w:rsid w:val="00847CDA"/>
    <w:rsid w:val="008647CF"/>
    <w:rsid w:val="008A1ABE"/>
    <w:rsid w:val="008A1BBE"/>
    <w:rsid w:val="008F0787"/>
    <w:rsid w:val="00982513"/>
    <w:rsid w:val="00A63DAC"/>
    <w:rsid w:val="00AA26CF"/>
    <w:rsid w:val="00B21E69"/>
    <w:rsid w:val="00B7141C"/>
    <w:rsid w:val="00B7579A"/>
    <w:rsid w:val="00B76D3E"/>
    <w:rsid w:val="00B811EF"/>
    <w:rsid w:val="00BA6406"/>
    <w:rsid w:val="00BB4116"/>
    <w:rsid w:val="00C01B41"/>
    <w:rsid w:val="00C4451E"/>
    <w:rsid w:val="00C874F1"/>
    <w:rsid w:val="00CB6A45"/>
    <w:rsid w:val="00D13EF4"/>
    <w:rsid w:val="00D36079"/>
    <w:rsid w:val="00D41FEA"/>
    <w:rsid w:val="00D85C2A"/>
    <w:rsid w:val="00DC0F9D"/>
    <w:rsid w:val="00DD6455"/>
    <w:rsid w:val="00DE410A"/>
    <w:rsid w:val="00E25C39"/>
    <w:rsid w:val="00E27736"/>
    <w:rsid w:val="00E564A3"/>
    <w:rsid w:val="00E6241F"/>
    <w:rsid w:val="00E86EB6"/>
    <w:rsid w:val="00E91DEC"/>
    <w:rsid w:val="00ED2CB1"/>
    <w:rsid w:val="00F824AE"/>
    <w:rsid w:val="00F853B4"/>
    <w:rsid w:val="00FC449A"/>
    <w:rsid w:val="00FC4814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552EF-044F-4D4B-98A5-E8BBE95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445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C445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4451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 Indent"/>
    <w:basedOn w:val="a"/>
    <w:link w:val="a4"/>
    <w:uiPriority w:val="99"/>
    <w:rsid w:val="004263BB"/>
    <w:pPr>
      <w:spacing w:after="0" w:line="360" w:lineRule="auto"/>
      <w:ind w:firstLine="709"/>
      <w:jc w:val="both"/>
    </w:pPr>
    <w:rPr>
      <w:rFonts w:ascii="Times New Roman" w:hAnsi="Times New Roman"/>
      <w:bCs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4263BB"/>
    <w:rPr>
      <w:rFonts w:ascii="Times New Roman" w:hAnsi="Times New Roman" w:cs="Times New Roman"/>
      <w:bCs/>
      <w:sz w:val="26"/>
      <w:szCs w:val="26"/>
      <w:lang w:eastAsia="ru-RU"/>
    </w:rPr>
  </w:style>
  <w:style w:type="character" w:styleId="a5">
    <w:name w:val="Hyperlink"/>
    <w:uiPriority w:val="99"/>
    <w:rsid w:val="004263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C6423"/>
    <w:pPr>
      <w:ind w:left="720"/>
      <w:contextualSpacing/>
    </w:pPr>
  </w:style>
  <w:style w:type="paragraph" w:styleId="a7">
    <w:name w:val="Normal (Web)"/>
    <w:basedOn w:val="a"/>
    <w:uiPriority w:val="99"/>
    <w:rsid w:val="00ED2CB1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6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63D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Юльевна Миненок</dc:creator>
  <cp:keywords/>
  <dc:description/>
  <cp:lastModifiedBy>Лаврова</cp:lastModifiedBy>
  <cp:revision>23</cp:revision>
  <cp:lastPrinted>2023-04-20T00:21:00Z</cp:lastPrinted>
  <dcterms:created xsi:type="dcterms:W3CDTF">2020-08-19T07:51:00Z</dcterms:created>
  <dcterms:modified xsi:type="dcterms:W3CDTF">2023-05-10T01:18:00Z</dcterms:modified>
</cp:coreProperties>
</file>