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F78C3" w14:textId="632081F1" w:rsidR="00230F94" w:rsidRPr="00230F94" w:rsidRDefault="00230F94" w:rsidP="00230F94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65864770" wp14:editId="3FF63372">
            <wp:extent cx="643890" cy="755650"/>
            <wp:effectExtent l="0" t="0" r="3810" b="635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8D251" w14:textId="77777777" w:rsidR="00230F94" w:rsidRPr="00230F94" w:rsidRDefault="00230F94" w:rsidP="00230F94">
      <w:pPr>
        <w:jc w:val="center"/>
        <w:rPr>
          <w:b/>
          <w:sz w:val="28"/>
          <w:szCs w:val="28"/>
        </w:rPr>
      </w:pPr>
    </w:p>
    <w:p w14:paraId="6C294278" w14:textId="77777777" w:rsidR="00230F94" w:rsidRPr="00B94C92" w:rsidRDefault="00230F94" w:rsidP="00230F94">
      <w:pPr>
        <w:jc w:val="center"/>
        <w:rPr>
          <w:b/>
          <w:sz w:val="27"/>
          <w:szCs w:val="27"/>
        </w:rPr>
      </w:pPr>
      <w:r w:rsidRPr="00B94C92">
        <w:rPr>
          <w:b/>
          <w:sz w:val="27"/>
          <w:szCs w:val="27"/>
        </w:rPr>
        <w:t>ДУМА</w:t>
      </w:r>
    </w:p>
    <w:p w14:paraId="05E7D5A8" w14:textId="77777777" w:rsidR="00230F94" w:rsidRPr="00B94C92" w:rsidRDefault="00230F94" w:rsidP="00230F94">
      <w:pPr>
        <w:spacing w:line="260" w:lineRule="auto"/>
        <w:jc w:val="center"/>
        <w:outlineLvl w:val="0"/>
        <w:rPr>
          <w:b/>
          <w:sz w:val="27"/>
          <w:szCs w:val="27"/>
        </w:rPr>
      </w:pPr>
      <w:r w:rsidRPr="00B94C92">
        <w:rPr>
          <w:b/>
          <w:sz w:val="27"/>
          <w:szCs w:val="27"/>
        </w:rPr>
        <w:t>ОЛЬГИНСКОГО МУНИЦИПАЛЬНОГО ОКРУГА</w:t>
      </w:r>
    </w:p>
    <w:p w14:paraId="29FC3C6A" w14:textId="77777777" w:rsidR="00230F94" w:rsidRPr="00B94C92" w:rsidRDefault="00230F94" w:rsidP="00230F94">
      <w:pPr>
        <w:spacing w:line="260" w:lineRule="auto"/>
        <w:jc w:val="center"/>
        <w:outlineLvl w:val="0"/>
        <w:rPr>
          <w:b/>
          <w:sz w:val="27"/>
          <w:szCs w:val="27"/>
        </w:rPr>
      </w:pPr>
      <w:r w:rsidRPr="00B94C92">
        <w:rPr>
          <w:b/>
          <w:sz w:val="27"/>
          <w:szCs w:val="27"/>
        </w:rPr>
        <w:t>ПРИМОРСКОГО КРАЯ</w:t>
      </w:r>
    </w:p>
    <w:p w14:paraId="4CA672B1" w14:textId="77777777" w:rsidR="00230F94" w:rsidRPr="00B94C92" w:rsidRDefault="00230F94" w:rsidP="00230F94">
      <w:pPr>
        <w:spacing w:line="260" w:lineRule="auto"/>
        <w:jc w:val="center"/>
        <w:outlineLvl w:val="0"/>
        <w:rPr>
          <w:b/>
          <w:sz w:val="27"/>
          <w:szCs w:val="27"/>
        </w:rPr>
      </w:pPr>
    </w:p>
    <w:p w14:paraId="288AD561" w14:textId="77777777" w:rsidR="00230F94" w:rsidRPr="00B94C92" w:rsidRDefault="00230F94" w:rsidP="00230F94">
      <w:pPr>
        <w:jc w:val="center"/>
        <w:rPr>
          <w:b/>
          <w:sz w:val="27"/>
          <w:szCs w:val="27"/>
        </w:rPr>
      </w:pPr>
      <w:r w:rsidRPr="00B94C92">
        <w:rPr>
          <w:b/>
          <w:sz w:val="27"/>
          <w:szCs w:val="27"/>
        </w:rPr>
        <w:t>РЕШЕНИЕ</w:t>
      </w:r>
    </w:p>
    <w:p w14:paraId="7128C559" w14:textId="77777777" w:rsidR="00230F94" w:rsidRPr="00B94C92" w:rsidRDefault="00230F94" w:rsidP="00230F94">
      <w:pPr>
        <w:jc w:val="center"/>
        <w:rPr>
          <w:b/>
          <w:sz w:val="27"/>
          <w:szCs w:val="27"/>
        </w:rPr>
      </w:pPr>
    </w:p>
    <w:p w14:paraId="1FAA23F6" w14:textId="77777777" w:rsidR="00E80D29" w:rsidRPr="00B94C92" w:rsidRDefault="00E80D29" w:rsidP="00230F94">
      <w:pPr>
        <w:jc w:val="center"/>
        <w:rPr>
          <w:b/>
          <w:sz w:val="27"/>
          <w:szCs w:val="27"/>
        </w:rPr>
      </w:pPr>
    </w:p>
    <w:p w14:paraId="335B4F7F" w14:textId="1F1DD63D" w:rsidR="007C0B80" w:rsidRPr="00B94C92" w:rsidRDefault="00427003" w:rsidP="00ED206A">
      <w:pPr>
        <w:pStyle w:val="a8"/>
        <w:contextualSpacing/>
        <w:jc w:val="center"/>
        <w:rPr>
          <w:rFonts w:ascii="Times New Roman" w:hAnsi="Times New Roman"/>
          <w:b/>
          <w:sz w:val="27"/>
          <w:szCs w:val="27"/>
        </w:rPr>
      </w:pPr>
      <w:bookmarkStart w:id="0" w:name="_Hlk122702627"/>
      <w:bookmarkStart w:id="1" w:name="_Hlk97049120"/>
      <w:r w:rsidRPr="00B94C92">
        <w:rPr>
          <w:rFonts w:ascii="Times New Roman" w:hAnsi="Times New Roman"/>
          <w:b/>
          <w:sz w:val="27"/>
          <w:szCs w:val="27"/>
        </w:rPr>
        <w:t>О</w:t>
      </w:r>
      <w:r w:rsidR="00ED206A" w:rsidRPr="00B94C92">
        <w:rPr>
          <w:rFonts w:ascii="Times New Roman" w:hAnsi="Times New Roman"/>
          <w:b/>
          <w:sz w:val="27"/>
          <w:szCs w:val="27"/>
        </w:rPr>
        <w:t xml:space="preserve"> внесении изменений в Положение</w:t>
      </w:r>
      <w:r w:rsidR="00ED206A" w:rsidRPr="00B94C92">
        <w:rPr>
          <w:sz w:val="27"/>
          <w:szCs w:val="27"/>
        </w:rPr>
        <w:t xml:space="preserve"> </w:t>
      </w:r>
      <w:r w:rsidR="00ED206A" w:rsidRPr="00B94C92">
        <w:rPr>
          <w:rFonts w:ascii="Times New Roman" w:hAnsi="Times New Roman"/>
          <w:b/>
          <w:sz w:val="27"/>
          <w:szCs w:val="27"/>
        </w:rPr>
        <w:t>о порядке возмещения расходов</w:t>
      </w:r>
      <w:r w:rsidR="009926C2" w:rsidRPr="00B94C92">
        <w:rPr>
          <w:rFonts w:ascii="Times New Roman" w:hAnsi="Times New Roman"/>
          <w:b/>
          <w:sz w:val="27"/>
          <w:szCs w:val="27"/>
        </w:rPr>
        <w:t xml:space="preserve"> председателю, </w:t>
      </w:r>
      <w:r w:rsidR="00ED206A" w:rsidRPr="00B94C92">
        <w:rPr>
          <w:rFonts w:ascii="Times New Roman" w:hAnsi="Times New Roman"/>
          <w:b/>
          <w:sz w:val="27"/>
          <w:szCs w:val="27"/>
        </w:rPr>
        <w:t>депутатам Думы Ольгинского муниципального округа на непостоянной основе</w:t>
      </w:r>
      <w:r w:rsidR="009926C2" w:rsidRPr="00B94C92">
        <w:rPr>
          <w:rFonts w:ascii="Times New Roman" w:hAnsi="Times New Roman"/>
          <w:b/>
          <w:sz w:val="27"/>
          <w:szCs w:val="27"/>
        </w:rPr>
        <w:t>, связанных со служебными поездками (командировками)</w:t>
      </w:r>
    </w:p>
    <w:p w14:paraId="04B7C8E4" w14:textId="510579ED" w:rsidR="00FF1081" w:rsidRPr="00B94C92" w:rsidRDefault="00427003" w:rsidP="002604CB">
      <w:pPr>
        <w:pStyle w:val="a8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94C92">
        <w:rPr>
          <w:rFonts w:ascii="Times New Roman" w:hAnsi="Times New Roman"/>
          <w:b/>
          <w:sz w:val="27"/>
          <w:szCs w:val="27"/>
        </w:rPr>
        <w:t xml:space="preserve"> </w:t>
      </w:r>
    </w:p>
    <w:bookmarkEnd w:id="0"/>
    <w:bookmarkEnd w:id="1"/>
    <w:p w14:paraId="2F6AA646" w14:textId="77777777" w:rsidR="00230F94" w:rsidRPr="00B94C92" w:rsidRDefault="00230F94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  <w:r w:rsidRPr="00B94C92">
        <w:rPr>
          <w:sz w:val="27"/>
          <w:szCs w:val="27"/>
        </w:rPr>
        <w:t>Принято Думой Ольгинского</w:t>
      </w:r>
    </w:p>
    <w:p w14:paraId="297992FD" w14:textId="0DD84D6B" w:rsidR="00230F94" w:rsidRPr="00B94C92" w:rsidRDefault="00230F94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  <w:r w:rsidRPr="00B94C92">
        <w:rPr>
          <w:sz w:val="27"/>
          <w:szCs w:val="27"/>
        </w:rPr>
        <w:t xml:space="preserve">муниципального округа Приморского края                </w:t>
      </w:r>
      <w:r w:rsidR="00E80D29" w:rsidRPr="00B94C92">
        <w:rPr>
          <w:sz w:val="27"/>
          <w:szCs w:val="27"/>
        </w:rPr>
        <w:t xml:space="preserve"> </w:t>
      </w:r>
      <w:r w:rsidRPr="00B94C92">
        <w:rPr>
          <w:sz w:val="27"/>
          <w:szCs w:val="27"/>
        </w:rPr>
        <w:t xml:space="preserve">       </w:t>
      </w:r>
      <w:r w:rsidR="007C0B80" w:rsidRPr="00B94C92">
        <w:rPr>
          <w:sz w:val="27"/>
          <w:szCs w:val="27"/>
        </w:rPr>
        <w:t xml:space="preserve"> </w:t>
      </w:r>
      <w:r w:rsidR="00B94C92" w:rsidRPr="00B94C92">
        <w:rPr>
          <w:sz w:val="27"/>
          <w:szCs w:val="27"/>
        </w:rPr>
        <w:t xml:space="preserve">       25 февраля </w:t>
      </w:r>
      <w:r w:rsidR="007976F7" w:rsidRPr="00B94C92">
        <w:rPr>
          <w:sz w:val="27"/>
          <w:szCs w:val="27"/>
        </w:rPr>
        <w:t>202</w:t>
      </w:r>
      <w:r w:rsidR="00ED206A" w:rsidRPr="00B94C92">
        <w:rPr>
          <w:sz w:val="27"/>
          <w:szCs w:val="27"/>
        </w:rPr>
        <w:t>5</w:t>
      </w:r>
      <w:r w:rsidR="007976F7" w:rsidRPr="00B94C92">
        <w:rPr>
          <w:sz w:val="27"/>
          <w:szCs w:val="27"/>
        </w:rPr>
        <w:t xml:space="preserve"> года</w:t>
      </w:r>
    </w:p>
    <w:p w14:paraId="3808B94B" w14:textId="77777777" w:rsidR="00230F94" w:rsidRPr="00B94C92" w:rsidRDefault="00230F94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</w:p>
    <w:p w14:paraId="62BAC59D" w14:textId="77777777" w:rsidR="00E80D29" w:rsidRPr="00B94C92" w:rsidRDefault="00E80D29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</w:p>
    <w:p w14:paraId="37229D31" w14:textId="6C0F79BC" w:rsidR="0049746F" w:rsidRPr="00B94C92" w:rsidRDefault="0049746F" w:rsidP="002604CB">
      <w:pPr>
        <w:pStyle w:val="a8"/>
        <w:contextualSpacing/>
        <w:jc w:val="both"/>
        <w:rPr>
          <w:rFonts w:ascii="Times New Roman" w:hAnsi="Times New Roman"/>
          <w:sz w:val="27"/>
          <w:szCs w:val="27"/>
        </w:rPr>
      </w:pPr>
      <w:r w:rsidRPr="00B94C92">
        <w:rPr>
          <w:rFonts w:ascii="Times New Roman" w:hAnsi="Times New Roman"/>
          <w:sz w:val="27"/>
          <w:szCs w:val="27"/>
        </w:rPr>
        <w:t xml:space="preserve"> </w:t>
      </w:r>
      <w:r w:rsidRPr="00B94C92">
        <w:rPr>
          <w:rFonts w:ascii="Times New Roman" w:hAnsi="Times New Roman"/>
          <w:sz w:val="27"/>
          <w:szCs w:val="27"/>
        </w:rPr>
        <w:tab/>
      </w:r>
      <w:r w:rsidR="009926C2" w:rsidRPr="00B94C92">
        <w:rPr>
          <w:rFonts w:ascii="Times New Roman" w:hAnsi="Times New Roman"/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Приморского края от 14.07.2008 № 288-КЗ «О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крае», руководствуясь Уставом Ольгинского муниципального округа Приморского края:</w:t>
      </w:r>
    </w:p>
    <w:p w14:paraId="76076F91" w14:textId="668C1CBA" w:rsidR="00502A04" w:rsidRPr="00B94C92" w:rsidRDefault="00502A04" w:rsidP="00175BA1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1. </w:t>
      </w:r>
      <w:r w:rsidR="00ED206A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Внести в </w:t>
      </w:r>
      <w:r w:rsidR="009926C2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Положение о порядке возмещения расходов председателю, депутатам Думы Ольгинского муниципального округа на непостоянной основе, связанных со служебными поездками (командировками)</w:t>
      </w:r>
      <w:r w:rsidR="00ED206A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, утвержденное решением Думы Ольгинского муниципального округа от </w:t>
      </w:r>
      <w:r w:rsidR="009926C2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29.08.2023 № 97</w:t>
      </w:r>
      <w:r w:rsidR="00ED206A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-НПА (далее - Положение) следующие изменения:</w:t>
      </w:r>
    </w:p>
    <w:p w14:paraId="13338686" w14:textId="645638CB" w:rsidR="00ED206A" w:rsidRPr="00B94C92" w:rsidRDefault="00ED206A" w:rsidP="00175BA1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1.1. </w:t>
      </w:r>
      <w:r w:rsidR="00416E07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абзацы 1-</w:t>
      </w:r>
      <w:r w:rsidR="00DE3ADC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5</w:t>
      </w:r>
      <w:r w:rsidR="00416E07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пункта 6 </w:t>
      </w: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Положения </w:t>
      </w:r>
      <w:r w:rsidR="00416E07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изложить в следующей редакции</w:t>
      </w: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:</w:t>
      </w:r>
    </w:p>
    <w:p w14:paraId="57C6E0D7" w14:textId="77777777" w:rsidR="00416E07" w:rsidRPr="00B94C92" w:rsidRDefault="00ED206A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«</w:t>
      </w:r>
      <w:r w:rsidR="00416E07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Расходы по бронированию и найму жилого помещения возмещаются командированным Председателю, депутатам Думы (кроме тех случаев, когда им предоставляется бесплатное жилое помещение) по фактическим затратам, подтвержденным соответствующими документами, но не более:</w:t>
      </w:r>
    </w:p>
    <w:p w14:paraId="03AC81C2" w14:textId="77777777" w:rsidR="00416E07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а) при служебных командировках на территории Российской Федерации за пределами Приморского края - 7000 рублей в сутки;</w:t>
      </w:r>
    </w:p>
    <w:p w14:paraId="0BFAA74D" w14:textId="772ABB07" w:rsidR="00416E07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б) при служебных командировках по Приморскому краю - 5000 рублей в сутки.</w:t>
      </w:r>
    </w:p>
    <w:p w14:paraId="29F0F4D0" w14:textId="77777777" w:rsidR="00416E07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Расходы на питание и другие личные услуги, включенные в счета за </w:t>
      </w:r>
      <w:proofErr w:type="spellStart"/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найм</w:t>
      </w:r>
      <w:proofErr w:type="spellEnd"/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жилого помещения, оплачиваются за счет суточных и возмещению не подлежат.</w:t>
      </w:r>
    </w:p>
    <w:p w14:paraId="1BECA01D" w14:textId="77777777" w:rsidR="00416E07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При направлении председателя, депутата Думы в служебную командировку в пределах территории Российской Федерации суточные выплачиваются из расчета:</w:t>
      </w:r>
    </w:p>
    <w:p w14:paraId="5FC73620" w14:textId="038ED923" w:rsidR="00416E07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1500 рублей в сутки - при командировании за пределы территории Приморского края;</w:t>
      </w:r>
    </w:p>
    <w:p w14:paraId="2DCBC120" w14:textId="3C0C1D0F" w:rsidR="00ED206A" w:rsidRPr="00B94C92" w:rsidRDefault="00416E07" w:rsidP="00416E07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1500 рублей в сутки - при командировании в пределах Приморского края.</w:t>
      </w:r>
      <w:r w:rsidR="00ED206A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».</w:t>
      </w:r>
    </w:p>
    <w:p w14:paraId="129F03ED" w14:textId="683C6D6B" w:rsidR="00C44A93" w:rsidRPr="00B94C92" w:rsidRDefault="0005796A" w:rsidP="002604CB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2. Настоящее решение обнародовать в газете «Заветы Ленина» и разместить </w:t>
      </w: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lastRenderedPageBreak/>
        <w:t>на официальном сайте Ольгинского муниципального округа Приморского края в информационно-телекоммуникационной сети «Интернет».</w:t>
      </w:r>
    </w:p>
    <w:p w14:paraId="796656D0" w14:textId="05C93F09" w:rsidR="00C44A93" w:rsidRPr="00B94C92" w:rsidRDefault="00ED206A" w:rsidP="002604CB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3</w:t>
      </w:r>
      <w:r w:rsidR="00C44A93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. </w:t>
      </w:r>
      <w:r w:rsidR="0005796A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>Настоящее решение вступает в силу со дня его официального обнародования.</w:t>
      </w:r>
    </w:p>
    <w:p w14:paraId="53361387" w14:textId="5117EE70" w:rsidR="00051537" w:rsidRPr="00B94C92" w:rsidRDefault="00051537" w:rsidP="007C0B80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  <w:r w:rsidR="00991018"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</w:p>
    <w:p w14:paraId="42077689" w14:textId="62230EAD" w:rsidR="007C0B80" w:rsidRPr="00B94C92" w:rsidRDefault="0005796A" w:rsidP="007C0B80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B94C92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</w:p>
    <w:p w14:paraId="27361DD4" w14:textId="7F880163" w:rsidR="00D16712" w:rsidRPr="00B94C92" w:rsidRDefault="00D16712" w:rsidP="00D16712">
      <w:pPr>
        <w:spacing w:after="160" w:line="259" w:lineRule="auto"/>
        <w:jc w:val="both"/>
        <w:rPr>
          <w:rFonts w:eastAsia="Calibri"/>
          <w:sz w:val="27"/>
          <w:szCs w:val="27"/>
          <w:lang w:eastAsia="en-US"/>
        </w:rPr>
      </w:pPr>
      <w:r w:rsidRPr="00B94C92">
        <w:rPr>
          <w:rFonts w:eastAsia="Calibri"/>
          <w:sz w:val="27"/>
          <w:szCs w:val="27"/>
          <w:lang w:eastAsia="en-US"/>
        </w:rPr>
        <w:t xml:space="preserve">Глава Ольгинского муниципального округа        </w:t>
      </w:r>
      <w:r w:rsidR="00E80D29" w:rsidRPr="00B94C92">
        <w:rPr>
          <w:rFonts w:eastAsia="Calibri"/>
          <w:sz w:val="27"/>
          <w:szCs w:val="27"/>
          <w:lang w:eastAsia="en-US"/>
        </w:rPr>
        <w:t xml:space="preserve"> </w:t>
      </w:r>
      <w:r w:rsidRPr="00B94C92">
        <w:rPr>
          <w:rFonts w:eastAsia="Calibri"/>
          <w:sz w:val="27"/>
          <w:szCs w:val="27"/>
          <w:lang w:eastAsia="en-US"/>
        </w:rPr>
        <w:t xml:space="preserve">                                Е.Э. Ванникова</w:t>
      </w:r>
    </w:p>
    <w:p w14:paraId="717DBD1E" w14:textId="77777777" w:rsidR="003A7FBC" w:rsidRPr="00B94C92" w:rsidRDefault="003A7FBC" w:rsidP="00230F94">
      <w:pPr>
        <w:suppressAutoHyphens/>
        <w:contextualSpacing/>
        <w:jc w:val="both"/>
        <w:rPr>
          <w:sz w:val="27"/>
          <w:szCs w:val="27"/>
          <w:lang w:eastAsia="ar-SA"/>
        </w:rPr>
      </w:pPr>
    </w:p>
    <w:p w14:paraId="163E0B3A" w14:textId="77777777" w:rsidR="00230F94" w:rsidRPr="00B94C92" w:rsidRDefault="00230F94" w:rsidP="00230F94">
      <w:pPr>
        <w:suppressAutoHyphens/>
        <w:contextualSpacing/>
        <w:jc w:val="both"/>
        <w:rPr>
          <w:sz w:val="27"/>
          <w:szCs w:val="27"/>
          <w:lang w:eastAsia="ar-SA"/>
        </w:rPr>
      </w:pPr>
      <w:r w:rsidRPr="00B94C92">
        <w:rPr>
          <w:sz w:val="27"/>
          <w:szCs w:val="27"/>
          <w:lang w:eastAsia="ar-SA"/>
        </w:rPr>
        <w:t xml:space="preserve">пгт Ольга </w:t>
      </w:r>
    </w:p>
    <w:p w14:paraId="7DDABBAB" w14:textId="3C55EF32" w:rsidR="00430CEB" w:rsidRPr="00B94C92" w:rsidRDefault="007C0B80" w:rsidP="00230F94">
      <w:pPr>
        <w:suppressAutoHyphens/>
        <w:contextualSpacing/>
        <w:jc w:val="both"/>
        <w:rPr>
          <w:sz w:val="27"/>
          <w:szCs w:val="27"/>
          <w:lang w:eastAsia="ar-SA"/>
        </w:rPr>
      </w:pPr>
      <w:r w:rsidRPr="00B94C92">
        <w:rPr>
          <w:sz w:val="27"/>
          <w:szCs w:val="27"/>
          <w:lang w:eastAsia="ar-SA"/>
        </w:rPr>
        <w:t xml:space="preserve">от </w:t>
      </w:r>
      <w:r w:rsidR="00B94C92" w:rsidRPr="00B94C92">
        <w:rPr>
          <w:sz w:val="27"/>
          <w:szCs w:val="27"/>
        </w:rPr>
        <w:t xml:space="preserve">25 февраля </w:t>
      </w:r>
      <w:r w:rsidR="0005796A" w:rsidRPr="00B94C92">
        <w:rPr>
          <w:sz w:val="27"/>
          <w:szCs w:val="27"/>
        </w:rPr>
        <w:t>202</w:t>
      </w:r>
      <w:r w:rsidR="00ED206A" w:rsidRPr="00B94C92">
        <w:rPr>
          <w:sz w:val="27"/>
          <w:szCs w:val="27"/>
        </w:rPr>
        <w:t>5</w:t>
      </w:r>
      <w:r w:rsidR="0005796A" w:rsidRPr="00B94C92">
        <w:rPr>
          <w:sz w:val="27"/>
          <w:szCs w:val="27"/>
        </w:rPr>
        <w:t xml:space="preserve"> года</w:t>
      </w:r>
    </w:p>
    <w:p w14:paraId="5094C102" w14:textId="43E45BB8" w:rsidR="00051537" w:rsidRPr="00B94C92" w:rsidRDefault="007334BC" w:rsidP="0051331D">
      <w:pPr>
        <w:suppressAutoHyphens/>
        <w:contextualSpacing/>
        <w:jc w:val="both"/>
        <w:rPr>
          <w:rStyle w:val="a9"/>
          <w:i w:val="0"/>
          <w:sz w:val="27"/>
          <w:szCs w:val="27"/>
        </w:rPr>
      </w:pPr>
      <w:r w:rsidRPr="00B94C92">
        <w:rPr>
          <w:sz w:val="27"/>
          <w:szCs w:val="27"/>
          <w:lang w:eastAsia="ar-SA"/>
        </w:rPr>
        <w:t xml:space="preserve">№ </w:t>
      </w:r>
      <w:r w:rsidR="0005796A" w:rsidRPr="00B94C92">
        <w:rPr>
          <w:sz w:val="27"/>
          <w:szCs w:val="27"/>
          <w:lang w:eastAsia="ar-SA"/>
        </w:rPr>
        <w:t>____</w:t>
      </w:r>
      <w:r w:rsidR="00230F94" w:rsidRPr="00B94C92">
        <w:rPr>
          <w:sz w:val="27"/>
          <w:szCs w:val="27"/>
          <w:lang w:eastAsia="ar-SA"/>
        </w:rPr>
        <w:t>-</w:t>
      </w:r>
      <w:r w:rsidR="00ED206A" w:rsidRPr="00B94C92">
        <w:rPr>
          <w:sz w:val="27"/>
          <w:szCs w:val="27"/>
          <w:lang w:eastAsia="ar-SA"/>
        </w:rPr>
        <w:t xml:space="preserve"> </w:t>
      </w:r>
      <w:r w:rsidR="00230F94" w:rsidRPr="00B94C92">
        <w:rPr>
          <w:sz w:val="27"/>
          <w:szCs w:val="27"/>
          <w:lang w:eastAsia="ar-SA"/>
        </w:rPr>
        <w:t>НП</w:t>
      </w:r>
      <w:bookmarkStart w:id="2" w:name="_GoBack"/>
      <w:bookmarkEnd w:id="2"/>
      <w:r w:rsidR="00230F94" w:rsidRPr="00B94C92">
        <w:rPr>
          <w:sz w:val="27"/>
          <w:szCs w:val="27"/>
          <w:lang w:eastAsia="ar-SA"/>
        </w:rPr>
        <w:t>А</w:t>
      </w:r>
    </w:p>
    <w:sectPr w:rsidR="00051537" w:rsidRPr="00B94C92" w:rsidSect="00B94C92">
      <w:pgSz w:w="11905" w:h="16838"/>
      <w:pgMar w:top="567" w:right="851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1D"/>
    <w:rsid w:val="000059D0"/>
    <w:rsid w:val="00020D02"/>
    <w:rsid w:val="000236EA"/>
    <w:rsid w:val="000331DF"/>
    <w:rsid w:val="00040FFD"/>
    <w:rsid w:val="00043587"/>
    <w:rsid w:val="00047A60"/>
    <w:rsid w:val="00051537"/>
    <w:rsid w:val="0005796A"/>
    <w:rsid w:val="000657F3"/>
    <w:rsid w:val="00072BE5"/>
    <w:rsid w:val="0008295F"/>
    <w:rsid w:val="000868FE"/>
    <w:rsid w:val="00092B1F"/>
    <w:rsid w:val="00095F54"/>
    <w:rsid w:val="000A107D"/>
    <w:rsid w:val="000B399F"/>
    <w:rsid w:val="000B3AA1"/>
    <w:rsid w:val="000C07F8"/>
    <w:rsid w:val="000C433D"/>
    <w:rsid w:val="000C5606"/>
    <w:rsid w:val="000C5A47"/>
    <w:rsid w:val="000D3A77"/>
    <w:rsid w:val="000F5606"/>
    <w:rsid w:val="000F69FF"/>
    <w:rsid w:val="0010242B"/>
    <w:rsid w:val="001079DD"/>
    <w:rsid w:val="001138F4"/>
    <w:rsid w:val="0013036D"/>
    <w:rsid w:val="00130A2E"/>
    <w:rsid w:val="00134CE9"/>
    <w:rsid w:val="00137620"/>
    <w:rsid w:val="0014117B"/>
    <w:rsid w:val="00151DEC"/>
    <w:rsid w:val="001579EC"/>
    <w:rsid w:val="0016174A"/>
    <w:rsid w:val="001700F1"/>
    <w:rsid w:val="00173790"/>
    <w:rsid w:val="00175BA1"/>
    <w:rsid w:val="00182FEC"/>
    <w:rsid w:val="00184F09"/>
    <w:rsid w:val="001934B3"/>
    <w:rsid w:val="001A159E"/>
    <w:rsid w:val="001A7A7F"/>
    <w:rsid w:val="001B6080"/>
    <w:rsid w:val="001B7F56"/>
    <w:rsid w:val="001C068A"/>
    <w:rsid w:val="001C35BE"/>
    <w:rsid w:val="001C391E"/>
    <w:rsid w:val="001E1B2D"/>
    <w:rsid w:val="001E53AC"/>
    <w:rsid w:val="002116F5"/>
    <w:rsid w:val="00216A90"/>
    <w:rsid w:val="002246C3"/>
    <w:rsid w:val="00230F94"/>
    <w:rsid w:val="002404E2"/>
    <w:rsid w:val="002604CB"/>
    <w:rsid w:val="00262C26"/>
    <w:rsid w:val="00267131"/>
    <w:rsid w:val="0029256A"/>
    <w:rsid w:val="00296012"/>
    <w:rsid w:val="00296398"/>
    <w:rsid w:val="002E0FDE"/>
    <w:rsid w:val="002E61E8"/>
    <w:rsid w:val="002E64DA"/>
    <w:rsid w:val="002E7E0A"/>
    <w:rsid w:val="0032728E"/>
    <w:rsid w:val="00334006"/>
    <w:rsid w:val="00342FCA"/>
    <w:rsid w:val="0035623E"/>
    <w:rsid w:val="003626FE"/>
    <w:rsid w:val="003645FE"/>
    <w:rsid w:val="00394B69"/>
    <w:rsid w:val="00396EF5"/>
    <w:rsid w:val="003A7FBC"/>
    <w:rsid w:val="003B23E7"/>
    <w:rsid w:val="003C2840"/>
    <w:rsid w:val="003C68A9"/>
    <w:rsid w:val="003E0A51"/>
    <w:rsid w:val="003E2EFC"/>
    <w:rsid w:val="003E36CA"/>
    <w:rsid w:val="003E540F"/>
    <w:rsid w:val="003F2EFC"/>
    <w:rsid w:val="00410022"/>
    <w:rsid w:val="00416E07"/>
    <w:rsid w:val="004203EC"/>
    <w:rsid w:val="0042041F"/>
    <w:rsid w:val="0042272A"/>
    <w:rsid w:val="00427003"/>
    <w:rsid w:val="00430CEB"/>
    <w:rsid w:val="00433C29"/>
    <w:rsid w:val="00433F7B"/>
    <w:rsid w:val="00435378"/>
    <w:rsid w:val="00441096"/>
    <w:rsid w:val="004631C1"/>
    <w:rsid w:val="00477A1D"/>
    <w:rsid w:val="00485BEC"/>
    <w:rsid w:val="0049354E"/>
    <w:rsid w:val="0049746F"/>
    <w:rsid w:val="004A51BE"/>
    <w:rsid w:val="004C76A9"/>
    <w:rsid w:val="004C783A"/>
    <w:rsid w:val="004C7BD5"/>
    <w:rsid w:val="004D0AAF"/>
    <w:rsid w:val="004F45CE"/>
    <w:rsid w:val="00502A04"/>
    <w:rsid w:val="00503A69"/>
    <w:rsid w:val="005065B6"/>
    <w:rsid w:val="0051331D"/>
    <w:rsid w:val="00524505"/>
    <w:rsid w:val="00525957"/>
    <w:rsid w:val="005356C3"/>
    <w:rsid w:val="00535C80"/>
    <w:rsid w:val="0054162B"/>
    <w:rsid w:val="005676EA"/>
    <w:rsid w:val="00572AD2"/>
    <w:rsid w:val="00587EF7"/>
    <w:rsid w:val="0059204B"/>
    <w:rsid w:val="005A0E40"/>
    <w:rsid w:val="005A2D9B"/>
    <w:rsid w:val="005B20F0"/>
    <w:rsid w:val="005C16F9"/>
    <w:rsid w:val="005C53B1"/>
    <w:rsid w:val="005E18B2"/>
    <w:rsid w:val="005E4B50"/>
    <w:rsid w:val="005F257A"/>
    <w:rsid w:val="00610067"/>
    <w:rsid w:val="0061147D"/>
    <w:rsid w:val="0062303F"/>
    <w:rsid w:val="00633680"/>
    <w:rsid w:val="00635642"/>
    <w:rsid w:val="00636F9B"/>
    <w:rsid w:val="0064173F"/>
    <w:rsid w:val="0064241B"/>
    <w:rsid w:val="006613F7"/>
    <w:rsid w:val="00683224"/>
    <w:rsid w:val="00685944"/>
    <w:rsid w:val="0068684A"/>
    <w:rsid w:val="00693C92"/>
    <w:rsid w:val="00693C9A"/>
    <w:rsid w:val="00695C1D"/>
    <w:rsid w:val="006A38CC"/>
    <w:rsid w:val="006A4CFA"/>
    <w:rsid w:val="006C2B4E"/>
    <w:rsid w:val="006C5280"/>
    <w:rsid w:val="006D5359"/>
    <w:rsid w:val="006D7CE5"/>
    <w:rsid w:val="006E5464"/>
    <w:rsid w:val="00703751"/>
    <w:rsid w:val="00710D08"/>
    <w:rsid w:val="00710D22"/>
    <w:rsid w:val="007214DA"/>
    <w:rsid w:val="00724D43"/>
    <w:rsid w:val="00732651"/>
    <w:rsid w:val="007334BC"/>
    <w:rsid w:val="00733A9E"/>
    <w:rsid w:val="0074262A"/>
    <w:rsid w:val="00745B78"/>
    <w:rsid w:val="00756498"/>
    <w:rsid w:val="0078249E"/>
    <w:rsid w:val="00783679"/>
    <w:rsid w:val="00790873"/>
    <w:rsid w:val="007976F7"/>
    <w:rsid w:val="007B0A63"/>
    <w:rsid w:val="007B1475"/>
    <w:rsid w:val="007C0B80"/>
    <w:rsid w:val="007C637B"/>
    <w:rsid w:val="007E36E4"/>
    <w:rsid w:val="007E6481"/>
    <w:rsid w:val="00801896"/>
    <w:rsid w:val="00804EC0"/>
    <w:rsid w:val="00833292"/>
    <w:rsid w:val="00874B86"/>
    <w:rsid w:val="00890351"/>
    <w:rsid w:val="008928BF"/>
    <w:rsid w:val="00895D4E"/>
    <w:rsid w:val="008E7ACC"/>
    <w:rsid w:val="008F0774"/>
    <w:rsid w:val="00917CC8"/>
    <w:rsid w:val="00923A58"/>
    <w:rsid w:val="0092780A"/>
    <w:rsid w:val="00962D1D"/>
    <w:rsid w:val="0096769F"/>
    <w:rsid w:val="00970249"/>
    <w:rsid w:val="009719A9"/>
    <w:rsid w:val="00991018"/>
    <w:rsid w:val="009926C2"/>
    <w:rsid w:val="00992AB3"/>
    <w:rsid w:val="009939DA"/>
    <w:rsid w:val="009A6DEA"/>
    <w:rsid w:val="009C7487"/>
    <w:rsid w:val="009C775C"/>
    <w:rsid w:val="009D4D9A"/>
    <w:rsid w:val="009E0CF9"/>
    <w:rsid w:val="009F061C"/>
    <w:rsid w:val="009F20CD"/>
    <w:rsid w:val="009F7AF6"/>
    <w:rsid w:val="00A108B2"/>
    <w:rsid w:val="00A13281"/>
    <w:rsid w:val="00A14CD4"/>
    <w:rsid w:val="00A15E7C"/>
    <w:rsid w:val="00A21051"/>
    <w:rsid w:val="00A21150"/>
    <w:rsid w:val="00A42CC4"/>
    <w:rsid w:val="00A46087"/>
    <w:rsid w:val="00A51BB7"/>
    <w:rsid w:val="00A5314E"/>
    <w:rsid w:val="00A53D56"/>
    <w:rsid w:val="00A57E5E"/>
    <w:rsid w:val="00A6409C"/>
    <w:rsid w:val="00A64940"/>
    <w:rsid w:val="00A708E7"/>
    <w:rsid w:val="00A9565E"/>
    <w:rsid w:val="00AA7F11"/>
    <w:rsid w:val="00AB0D34"/>
    <w:rsid w:val="00AB6054"/>
    <w:rsid w:val="00AC51CE"/>
    <w:rsid w:val="00AD2C8A"/>
    <w:rsid w:val="00AD349D"/>
    <w:rsid w:val="00AE22C7"/>
    <w:rsid w:val="00AF7DB7"/>
    <w:rsid w:val="00B05229"/>
    <w:rsid w:val="00B11BBC"/>
    <w:rsid w:val="00B158A4"/>
    <w:rsid w:val="00B238E4"/>
    <w:rsid w:val="00B43C70"/>
    <w:rsid w:val="00B45AF6"/>
    <w:rsid w:val="00B8182D"/>
    <w:rsid w:val="00B916B6"/>
    <w:rsid w:val="00B94C92"/>
    <w:rsid w:val="00B9542B"/>
    <w:rsid w:val="00BC2C06"/>
    <w:rsid w:val="00BC432F"/>
    <w:rsid w:val="00BD0A09"/>
    <w:rsid w:val="00BE60BC"/>
    <w:rsid w:val="00BE7AF3"/>
    <w:rsid w:val="00BF0C77"/>
    <w:rsid w:val="00BF274D"/>
    <w:rsid w:val="00C0648F"/>
    <w:rsid w:val="00C17A35"/>
    <w:rsid w:val="00C3544D"/>
    <w:rsid w:val="00C40120"/>
    <w:rsid w:val="00C44A93"/>
    <w:rsid w:val="00C44E2D"/>
    <w:rsid w:val="00C60256"/>
    <w:rsid w:val="00C706D6"/>
    <w:rsid w:val="00C711D6"/>
    <w:rsid w:val="00C854A2"/>
    <w:rsid w:val="00CE3AEE"/>
    <w:rsid w:val="00D04313"/>
    <w:rsid w:val="00D04488"/>
    <w:rsid w:val="00D16712"/>
    <w:rsid w:val="00D414D0"/>
    <w:rsid w:val="00D50157"/>
    <w:rsid w:val="00D5176D"/>
    <w:rsid w:val="00D70628"/>
    <w:rsid w:val="00D9035B"/>
    <w:rsid w:val="00D93BC7"/>
    <w:rsid w:val="00D968C8"/>
    <w:rsid w:val="00DB2A52"/>
    <w:rsid w:val="00DB51BC"/>
    <w:rsid w:val="00DC5178"/>
    <w:rsid w:val="00DD423A"/>
    <w:rsid w:val="00DE0056"/>
    <w:rsid w:val="00DE3ADC"/>
    <w:rsid w:val="00DE5994"/>
    <w:rsid w:val="00DF634D"/>
    <w:rsid w:val="00E04884"/>
    <w:rsid w:val="00E05504"/>
    <w:rsid w:val="00E12028"/>
    <w:rsid w:val="00E269AB"/>
    <w:rsid w:val="00E540FC"/>
    <w:rsid w:val="00E5698D"/>
    <w:rsid w:val="00E57F3E"/>
    <w:rsid w:val="00E7623C"/>
    <w:rsid w:val="00E80367"/>
    <w:rsid w:val="00E80D29"/>
    <w:rsid w:val="00EB3D5D"/>
    <w:rsid w:val="00EC1A65"/>
    <w:rsid w:val="00EC7B4B"/>
    <w:rsid w:val="00ED206A"/>
    <w:rsid w:val="00EF04D9"/>
    <w:rsid w:val="00EF7D82"/>
    <w:rsid w:val="00F049BF"/>
    <w:rsid w:val="00F43494"/>
    <w:rsid w:val="00F56DC6"/>
    <w:rsid w:val="00F621E3"/>
    <w:rsid w:val="00F6675E"/>
    <w:rsid w:val="00F73FB0"/>
    <w:rsid w:val="00F84807"/>
    <w:rsid w:val="00F8673C"/>
    <w:rsid w:val="00F8778B"/>
    <w:rsid w:val="00F87891"/>
    <w:rsid w:val="00F96B06"/>
    <w:rsid w:val="00FA69AD"/>
    <w:rsid w:val="00FB3E65"/>
    <w:rsid w:val="00FC3638"/>
    <w:rsid w:val="00FD5B12"/>
    <w:rsid w:val="00F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  <w15:docId w15:val="{65BD1FFC-8E5A-46FE-9B18-7E558375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Афонина</cp:lastModifiedBy>
  <cp:revision>107</cp:revision>
  <cp:lastPrinted>2023-05-01T23:21:00Z</cp:lastPrinted>
  <dcterms:created xsi:type="dcterms:W3CDTF">2023-01-12T00:51:00Z</dcterms:created>
  <dcterms:modified xsi:type="dcterms:W3CDTF">2025-02-18T00:40:00Z</dcterms:modified>
</cp:coreProperties>
</file>